
<file path=[Content_Types].xml><?xml version="1.0" encoding="utf-8"?>
<Types xmlns="http://schemas.openxmlformats.org/package/2006/content-types">
  <Override PartName="/docProps/core.xml" ContentType="application/vnd.openxmlformats-package.core-properties+xml"/>
  <Override PartName="/docProps/app.xml" ContentType="application/vnd.openxmlformats-officedocument.extended-properties+xml"/>
  <Default Extension="jpeg" ContentType="image/jpeg"/>
  <Default Extension="xml" ContentType="application/xml"/>
  <Default Extension="pdf" ContentType="application/pdf"/>
  <Override PartName="/word/webSettings.xml" ContentType="application/vnd.openxmlformats-officedocument.wordprocessingml.webSettings+xml"/>
  <Override PartName="/word/theme/theme1.xml" ContentType="application/vnd.openxmlformats-officedocument.theme+xml"/>
  <Override PartName="/word/header1.xml" ContentType="application/vnd.openxmlformats-officedocument.wordprocessingml.header+xml"/>
  <Default Extension="png" ContentType="image/png"/>
  <Default Extension="rels" ContentType="application/vnd.openxmlformats-package.relationships+xml"/>
  <Override PartName="/word/styles.xml" ContentType="application/vnd.openxmlformats-officedocument.wordprocessingml.styles+xml"/>
  <Override PartName="/word/header2.xml" ContentType="application/vnd.openxmlformats-officedocument.wordprocessingml.header+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1AB2" w:rsidRDefault="00A11AB2" w:rsidP="00A11AB2">
      <w:pPr>
        <w:jc w:val="center"/>
        <w:rPr>
          <w:rFonts w:ascii="Times" w:hAnsi="Times"/>
        </w:rPr>
      </w:pPr>
    </w:p>
    <w:p w:rsidR="00A11AB2" w:rsidRDefault="00A11AB2" w:rsidP="00A11AB2">
      <w:pPr>
        <w:jc w:val="center"/>
        <w:rPr>
          <w:rFonts w:ascii="Times" w:hAnsi="Times"/>
        </w:rPr>
      </w:pPr>
    </w:p>
    <w:p w:rsidR="00A11AB2" w:rsidRDefault="00A11AB2" w:rsidP="00A11AB2">
      <w:pPr>
        <w:jc w:val="center"/>
        <w:rPr>
          <w:rFonts w:ascii="Times" w:hAnsi="Times"/>
        </w:rPr>
      </w:pPr>
    </w:p>
    <w:p w:rsidR="00A11AB2" w:rsidRDefault="00A11AB2" w:rsidP="00A11AB2">
      <w:pPr>
        <w:jc w:val="center"/>
        <w:rPr>
          <w:rFonts w:ascii="Times" w:hAnsi="Times"/>
        </w:rPr>
      </w:pPr>
    </w:p>
    <w:p w:rsidR="00A11AB2" w:rsidRDefault="00A11AB2" w:rsidP="00A11AB2">
      <w:pPr>
        <w:jc w:val="center"/>
        <w:rPr>
          <w:rFonts w:ascii="Times" w:hAnsi="Times"/>
        </w:rPr>
      </w:pPr>
    </w:p>
    <w:p w:rsidR="00A11AB2" w:rsidRDefault="00A11AB2" w:rsidP="00A11AB2">
      <w:pPr>
        <w:jc w:val="center"/>
        <w:rPr>
          <w:rFonts w:ascii="Times" w:hAnsi="Times"/>
        </w:rPr>
      </w:pPr>
    </w:p>
    <w:p w:rsidR="00A11AB2" w:rsidRDefault="00A11AB2" w:rsidP="00A11AB2">
      <w:pPr>
        <w:jc w:val="center"/>
        <w:rPr>
          <w:rFonts w:ascii="Times" w:hAnsi="Times"/>
        </w:rPr>
      </w:pPr>
    </w:p>
    <w:p w:rsidR="00A11AB2" w:rsidRDefault="00A11AB2" w:rsidP="00A11AB2">
      <w:pPr>
        <w:jc w:val="center"/>
        <w:rPr>
          <w:rFonts w:ascii="Times" w:hAnsi="Times"/>
        </w:rPr>
      </w:pPr>
    </w:p>
    <w:p w:rsidR="00A11AB2" w:rsidRDefault="00A11AB2" w:rsidP="00A11AB2">
      <w:pPr>
        <w:jc w:val="center"/>
        <w:rPr>
          <w:rFonts w:ascii="Times" w:hAnsi="Times"/>
        </w:rPr>
      </w:pPr>
    </w:p>
    <w:p w:rsidR="00A11AB2" w:rsidRDefault="00A11AB2" w:rsidP="00A11AB2">
      <w:pPr>
        <w:jc w:val="center"/>
        <w:rPr>
          <w:rFonts w:ascii="Times" w:hAnsi="Times"/>
        </w:rPr>
      </w:pPr>
    </w:p>
    <w:p w:rsidR="00A11AB2" w:rsidRDefault="00A11AB2" w:rsidP="00A11AB2">
      <w:pPr>
        <w:jc w:val="center"/>
        <w:rPr>
          <w:rFonts w:ascii="Times" w:hAnsi="Times"/>
        </w:rPr>
      </w:pPr>
    </w:p>
    <w:p w:rsidR="00A11AB2" w:rsidRDefault="00A11AB2" w:rsidP="00A11AB2">
      <w:pPr>
        <w:jc w:val="center"/>
        <w:rPr>
          <w:rFonts w:ascii="Times" w:hAnsi="Times"/>
        </w:rPr>
      </w:pPr>
    </w:p>
    <w:p w:rsidR="00A11AB2" w:rsidRDefault="00A11AB2" w:rsidP="00A11AB2">
      <w:pPr>
        <w:jc w:val="center"/>
        <w:rPr>
          <w:rFonts w:ascii="Times" w:hAnsi="Times"/>
        </w:rPr>
      </w:pPr>
    </w:p>
    <w:p w:rsidR="00A11AB2" w:rsidRPr="00A11AB2" w:rsidRDefault="00A11AB2" w:rsidP="00A11AB2">
      <w:pPr>
        <w:jc w:val="center"/>
        <w:rPr>
          <w:rFonts w:ascii="Times" w:hAnsi="Times"/>
        </w:rPr>
      </w:pPr>
      <w:r>
        <w:rPr>
          <w:rFonts w:ascii="Times" w:hAnsi="Times"/>
        </w:rPr>
        <w:t>Supporting Information for</w:t>
      </w:r>
    </w:p>
    <w:p w:rsidR="00A11AB2" w:rsidRDefault="00A11AB2" w:rsidP="00A11AB2">
      <w:pPr>
        <w:jc w:val="center"/>
        <w:rPr>
          <w:rFonts w:ascii="Times" w:hAnsi="Times"/>
          <w:b/>
        </w:rPr>
      </w:pPr>
    </w:p>
    <w:p w:rsidR="00161C6E" w:rsidRPr="00123734" w:rsidRDefault="00FF1E24" w:rsidP="00A11AB2">
      <w:pPr>
        <w:jc w:val="center"/>
        <w:rPr>
          <w:rFonts w:ascii="Times" w:hAnsi="Times"/>
          <w:b/>
        </w:rPr>
      </w:pPr>
      <w:r w:rsidRPr="00123734">
        <w:rPr>
          <w:rFonts w:ascii="Times" w:hAnsi="Times"/>
          <w:b/>
        </w:rPr>
        <w:t xml:space="preserve">Toward Mechanically Robust and Intrinsically Stretchable Organic Solar Cells: </w:t>
      </w:r>
      <w:r w:rsidR="00161C6E" w:rsidRPr="00123734">
        <w:rPr>
          <w:rFonts w:ascii="Times" w:hAnsi="Times"/>
          <w:b/>
        </w:rPr>
        <w:t>Evolution of Photovoltaic Properties</w:t>
      </w:r>
      <w:r w:rsidRPr="00123734">
        <w:rPr>
          <w:rFonts w:ascii="Times" w:hAnsi="Times"/>
          <w:b/>
        </w:rPr>
        <w:t xml:space="preserve"> with Tensile Strain</w:t>
      </w:r>
    </w:p>
    <w:p w:rsidR="00161C6E" w:rsidRPr="00123734" w:rsidRDefault="00161C6E" w:rsidP="00A11AB2">
      <w:pPr>
        <w:jc w:val="center"/>
        <w:rPr>
          <w:rFonts w:ascii="Times" w:hAnsi="Times"/>
          <w:b/>
        </w:rPr>
      </w:pPr>
    </w:p>
    <w:p w:rsidR="00161C6E" w:rsidRPr="00123734" w:rsidRDefault="00161C6E" w:rsidP="00A11AB2">
      <w:pPr>
        <w:jc w:val="center"/>
        <w:rPr>
          <w:rFonts w:ascii="Times" w:hAnsi="Times"/>
        </w:rPr>
      </w:pPr>
      <w:r w:rsidRPr="00123734">
        <w:rPr>
          <w:rFonts w:ascii="Times" w:hAnsi="Times"/>
        </w:rPr>
        <w:t>Darren J. Lipomi</w:t>
      </w:r>
      <w:proofErr w:type="gramStart"/>
      <w:r w:rsidRPr="00123734">
        <w:rPr>
          <w:rFonts w:ascii="Times" w:hAnsi="Times"/>
        </w:rPr>
        <w:t>,</w:t>
      </w:r>
      <w:r w:rsidRPr="00123734">
        <w:rPr>
          <w:rFonts w:ascii="Times" w:hAnsi="Times"/>
          <w:vertAlign w:val="superscript"/>
        </w:rPr>
        <w:t>1</w:t>
      </w:r>
      <w:proofErr w:type="gramEnd"/>
      <w:r w:rsidRPr="00123734">
        <w:rPr>
          <w:rFonts w:ascii="Times" w:hAnsi="Times"/>
        </w:rPr>
        <w:t xml:space="preserve"> </w:t>
      </w:r>
      <w:proofErr w:type="spellStart"/>
      <w:r w:rsidRPr="00123734">
        <w:rPr>
          <w:rFonts w:ascii="Times" w:hAnsi="Times"/>
        </w:rPr>
        <w:t>Halbert</w:t>
      </w:r>
      <w:proofErr w:type="spellEnd"/>
      <w:r w:rsidRPr="00123734">
        <w:rPr>
          <w:rFonts w:ascii="Times" w:hAnsi="Times"/>
        </w:rPr>
        <w:t xml:space="preserve"> Chong,</w:t>
      </w:r>
      <w:r w:rsidRPr="00123734">
        <w:rPr>
          <w:rFonts w:ascii="Times" w:hAnsi="Times"/>
          <w:vertAlign w:val="superscript"/>
        </w:rPr>
        <w:t>2</w:t>
      </w:r>
      <w:r w:rsidRPr="00123734">
        <w:rPr>
          <w:rFonts w:ascii="Times" w:hAnsi="Times"/>
        </w:rPr>
        <w:t xml:space="preserve"> </w:t>
      </w:r>
      <w:r w:rsidR="00402CA7" w:rsidRPr="00123734">
        <w:rPr>
          <w:rFonts w:ascii="Times" w:hAnsi="Times"/>
        </w:rPr>
        <w:t>Michael Vosgueritchian,</w:t>
      </w:r>
      <w:r w:rsidR="00402CA7" w:rsidRPr="00123734">
        <w:rPr>
          <w:rFonts w:ascii="Times" w:hAnsi="Times"/>
          <w:vertAlign w:val="superscript"/>
        </w:rPr>
        <w:t xml:space="preserve">1 </w:t>
      </w:r>
      <w:proofErr w:type="spellStart"/>
      <w:r w:rsidR="00F63FB7" w:rsidRPr="00123734">
        <w:rPr>
          <w:rFonts w:ascii="Times" w:hAnsi="Times"/>
        </w:rPr>
        <w:t>Jianguo</w:t>
      </w:r>
      <w:proofErr w:type="spellEnd"/>
      <w:r w:rsidR="00F63FB7" w:rsidRPr="00123734">
        <w:rPr>
          <w:rFonts w:ascii="Times" w:hAnsi="Times"/>
        </w:rPr>
        <w:t xml:space="preserve"> Mei,</w:t>
      </w:r>
      <w:r w:rsidR="00F63FB7" w:rsidRPr="00123734">
        <w:rPr>
          <w:rFonts w:ascii="Times" w:hAnsi="Times"/>
          <w:vertAlign w:val="superscript"/>
        </w:rPr>
        <w:t>1</w:t>
      </w:r>
      <w:r w:rsidR="00F63FB7" w:rsidRPr="00123734">
        <w:rPr>
          <w:rFonts w:ascii="Times" w:hAnsi="Times"/>
        </w:rPr>
        <w:t xml:space="preserve"> </w:t>
      </w:r>
      <w:r w:rsidRPr="00123734">
        <w:rPr>
          <w:rFonts w:ascii="Times" w:hAnsi="Times"/>
        </w:rPr>
        <w:t xml:space="preserve">and </w:t>
      </w:r>
      <w:proofErr w:type="spellStart"/>
      <w:r w:rsidRPr="00123734">
        <w:rPr>
          <w:rFonts w:ascii="Times" w:hAnsi="Times"/>
        </w:rPr>
        <w:t>Zhenan</w:t>
      </w:r>
      <w:proofErr w:type="spellEnd"/>
      <w:r w:rsidRPr="00123734">
        <w:rPr>
          <w:rFonts w:ascii="Times" w:hAnsi="Times"/>
        </w:rPr>
        <w:t xml:space="preserve"> Bao</w:t>
      </w:r>
      <w:r w:rsidRPr="00123734">
        <w:rPr>
          <w:rFonts w:ascii="Times" w:hAnsi="Times"/>
          <w:vertAlign w:val="superscript"/>
        </w:rPr>
        <w:t>1</w:t>
      </w:r>
      <w:r w:rsidRPr="00123734">
        <w:rPr>
          <w:rFonts w:ascii="Times" w:hAnsi="Times"/>
        </w:rPr>
        <w:t>*</w:t>
      </w:r>
    </w:p>
    <w:p w:rsidR="00161C6E" w:rsidRPr="00123734" w:rsidRDefault="00161C6E" w:rsidP="00A11AB2">
      <w:pPr>
        <w:jc w:val="center"/>
        <w:rPr>
          <w:rFonts w:ascii="Times" w:hAnsi="Times"/>
        </w:rPr>
      </w:pPr>
    </w:p>
    <w:p w:rsidR="00161C6E" w:rsidRPr="00123734" w:rsidRDefault="00161C6E" w:rsidP="00A11AB2">
      <w:pPr>
        <w:jc w:val="center"/>
        <w:rPr>
          <w:rFonts w:ascii="Times" w:hAnsi="Times"/>
          <w:i/>
        </w:rPr>
      </w:pPr>
      <w:r w:rsidRPr="00123734">
        <w:rPr>
          <w:rFonts w:ascii="Times" w:hAnsi="Times"/>
          <w:i/>
          <w:vertAlign w:val="superscript"/>
        </w:rPr>
        <w:t>1</w:t>
      </w:r>
      <w:r w:rsidRPr="00123734">
        <w:rPr>
          <w:rFonts w:ascii="Times" w:hAnsi="Times"/>
          <w:i/>
        </w:rPr>
        <w:t>Department of Chemical Engineering, Stanford University, Stanford, CA 94305</w:t>
      </w:r>
    </w:p>
    <w:p w:rsidR="00161C6E" w:rsidRPr="00123734" w:rsidRDefault="00161C6E" w:rsidP="00A11AB2">
      <w:pPr>
        <w:jc w:val="center"/>
        <w:rPr>
          <w:rFonts w:ascii="Times" w:hAnsi="Times"/>
          <w:i/>
        </w:rPr>
      </w:pPr>
      <w:r w:rsidRPr="00123734">
        <w:rPr>
          <w:rFonts w:ascii="Times" w:hAnsi="Times"/>
          <w:i/>
          <w:vertAlign w:val="superscript"/>
        </w:rPr>
        <w:t>2</w:t>
      </w:r>
      <w:r w:rsidRPr="00123734">
        <w:rPr>
          <w:rFonts w:ascii="Times" w:hAnsi="Times"/>
          <w:i/>
        </w:rPr>
        <w:t>Foothill College, Los Altos Hills, CA, 94022</w:t>
      </w:r>
    </w:p>
    <w:p w:rsidR="00161C6E" w:rsidRPr="00123734" w:rsidRDefault="00161C6E" w:rsidP="00A11AB2">
      <w:pPr>
        <w:jc w:val="center"/>
        <w:rPr>
          <w:rFonts w:ascii="Times" w:hAnsi="Times"/>
          <w:i/>
        </w:rPr>
      </w:pPr>
    </w:p>
    <w:p w:rsidR="00A11AB2" w:rsidRDefault="00161C6E" w:rsidP="00A11AB2">
      <w:pPr>
        <w:jc w:val="center"/>
        <w:rPr>
          <w:rFonts w:ascii="Times" w:hAnsi="Times"/>
        </w:rPr>
      </w:pPr>
      <w:r w:rsidRPr="00123734">
        <w:rPr>
          <w:rFonts w:ascii="Times" w:hAnsi="Times"/>
        </w:rPr>
        <w:t>*Author to whom correspondence should be addressed: zbao@stanford.edu</w:t>
      </w:r>
    </w:p>
    <w:p w:rsidR="00A11AB2" w:rsidRDefault="00A11AB2" w:rsidP="00A11AB2">
      <w:pPr>
        <w:jc w:val="center"/>
        <w:rPr>
          <w:rFonts w:ascii="Times" w:hAnsi="Times"/>
        </w:rPr>
      </w:pPr>
    </w:p>
    <w:p w:rsidR="00A11AB2" w:rsidRDefault="00A11AB2" w:rsidP="00A11AB2">
      <w:pPr>
        <w:jc w:val="center"/>
        <w:rPr>
          <w:rFonts w:ascii="Times" w:hAnsi="Times"/>
        </w:rPr>
      </w:pPr>
    </w:p>
    <w:p w:rsidR="00A11AB2" w:rsidRDefault="00A11AB2" w:rsidP="00A11AB2">
      <w:pPr>
        <w:jc w:val="center"/>
        <w:rPr>
          <w:rFonts w:ascii="Times" w:hAnsi="Times"/>
        </w:rPr>
      </w:pPr>
    </w:p>
    <w:p w:rsidR="00A11AB2" w:rsidRDefault="00A11AB2" w:rsidP="00A11AB2">
      <w:pPr>
        <w:jc w:val="center"/>
        <w:rPr>
          <w:rFonts w:ascii="Times" w:hAnsi="Times"/>
        </w:rPr>
      </w:pPr>
    </w:p>
    <w:p w:rsidR="00A11AB2" w:rsidRDefault="00A11AB2" w:rsidP="00A11AB2">
      <w:pPr>
        <w:jc w:val="center"/>
        <w:rPr>
          <w:rFonts w:ascii="Times" w:hAnsi="Times"/>
        </w:rPr>
      </w:pPr>
    </w:p>
    <w:p w:rsidR="00A11AB2" w:rsidRDefault="00A11AB2" w:rsidP="00A11AB2">
      <w:pPr>
        <w:jc w:val="center"/>
        <w:rPr>
          <w:rFonts w:ascii="Times" w:hAnsi="Times"/>
        </w:rPr>
      </w:pPr>
    </w:p>
    <w:p w:rsidR="00A11AB2" w:rsidRDefault="00A11AB2" w:rsidP="00A11AB2">
      <w:pPr>
        <w:jc w:val="center"/>
        <w:rPr>
          <w:rFonts w:ascii="Times" w:hAnsi="Times"/>
        </w:rPr>
      </w:pPr>
    </w:p>
    <w:p w:rsidR="00A11AB2" w:rsidRDefault="00A11AB2" w:rsidP="00A11AB2">
      <w:pPr>
        <w:jc w:val="center"/>
        <w:rPr>
          <w:rFonts w:ascii="Times" w:hAnsi="Times"/>
        </w:rPr>
      </w:pPr>
    </w:p>
    <w:p w:rsidR="00A11AB2" w:rsidRDefault="00A11AB2" w:rsidP="00A11AB2">
      <w:pPr>
        <w:jc w:val="center"/>
        <w:rPr>
          <w:rFonts w:ascii="Times" w:hAnsi="Times"/>
        </w:rPr>
      </w:pPr>
    </w:p>
    <w:p w:rsidR="00A11AB2" w:rsidRDefault="00A11AB2" w:rsidP="00A11AB2">
      <w:pPr>
        <w:rPr>
          <w:rFonts w:ascii="Times" w:hAnsi="Times"/>
        </w:rPr>
      </w:pPr>
    </w:p>
    <w:p w:rsidR="00A11AB2" w:rsidRDefault="00A11AB2" w:rsidP="00A11AB2">
      <w:pPr>
        <w:rPr>
          <w:rFonts w:ascii="Times" w:hAnsi="Times"/>
        </w:rPr>
      </w:pPr>
    </w:p>
    <w:p w:rsidR="00A11AB2" w:rsidRDefault="00A11AB2" w:rsidP="00A11AB2">
      <w:pPr>
        <w:rPr>
          <w:rFonts w:ascii="Times" w:hAnsi="Times"/>
        </w:rPr>
      </w:pPr>
    </w:p>
    <w:p w:rsidR="00A11AB2" w:rsidRDefault="00A11AB2" w:rsidP="00A11AB2">
      <w:pPr>
        <w:rPr>
          <w:rFonts w:ascii="Times" w:hAnsi="Times"/>
        </w:rPr>
      </w:pPr>
    </w:p>
    <w:p w:rsidR="00A11AB2" w:rsidRDefault="00A11AB2" w:rsidP="00A11AB2">
      <w:pPr>
        <w:rPr>
          <w:rFonts w:ascii="Times" w:hAnsi="Times"/>
        </w:rPr>
      </w:pPr>
    </w:p>
    <w:p w:rsidR="00A11AB2" w:rsidRDefault="00A11AB2" w:rsidP="00A11AB2">
      <w:pPr>
        <w:rPr>
          <w:rFonts w:ascii="Times" w:hAnsi="Times"/>
        </w:rPr>
      </w:pPr>
    </w:p>
    <w:p w:rsidR="00A11AB2" w:rsidRDefault="00A11AB2" w:rsidP="00A11AB2">
      <w:pPr>
        <w:rPr>
          <w:rFonts w:ascii="Times" w:hAnsi="Times"/>
        </w:rPr>
      </w:pPr>
    </w:p>
    <w:p w:rsidR="00A11AB2" w:rsidRDefault="00A11AB2" w:rsidP="00A11AB2">
      <w:pPr>
        <w:rPr>
          <w:rFonts w:ascii="Times" w:hAnsi="Times"/>
        </w:rPr>
      </w:pPr>
    </w:p>
    <w:p w:rsidR="00A11AB2" w:rsidRDefault="00A11AB2" w:rsidP="00A11AB2">
      <w:pPr>
        <w:rPr>
          <w:rFonts w:ascii="Times" w:hAnsi="Times"/>
        </w:rPr>
      </w:pPr>
    </w:p>
    <w:p w:rsidR="00A11AB2" w:rsidRDefault="00A11AB2" w:rsidP="00A11AB2">
      <w:pPr>
        <w:rPr>
          <w:rFonts w:ascii="Times" w:hAnsi="Times"/>
        </w:rPr>
      </w:pPr>
    </w:p>
    <w:p w:rsidR="009468DE" w:rsidRDefault="009468DE" w:rsidP="00A11AB2">
      <w:pPr>
        <w:rPr>
          <w:rFonts w:ascii="Times" w:hAnsi="Times"/>
        </w:rPr>
      </w:pPr>
    </w:p>
    <w:p w:rsidR="009468DE" w:rsidRDefault="009468DE" w:rsidP="00A11AB2">
      <w:pPr>
        <w:rPr>
          <w:rFonts w:ascii="Times" w:hAnsi="Times"/>
        </w:rPr>
      </w:pPr>
    </w:p>
    <w:p w:rsidR="009468DE" w:rsidRDefault="009468DE" w:rsidP="00A11AB2">
      <w:pPr>
        <w:rPr>
          <w:rFonts w:ascii="Times" w:hAnsi="Times"/>
        </w:rPr>
      </w:pPr>
    </w:p>
    <w:p w:rsidR="009468DE" w:rsidRDefault="00D92533" w:rsidP="00A11AB2">
      <w:pPr>
        <w:rPr>
          <w:rFonts w:ascii="Times" w:hAnsi="Times"/>
        </w:rPr>
      </w:pPr>
      <w:r>
        <w:rPr>
          <w:rFonts w:ascii="Times" w:hAnsi="Times"/>
          <w:noProof/>
        </w:rPr>
        <w:drawing>
          <wp:inline distT="0" distB="0" distL="0" distR="0">
            <wp:extent cx="4759325" cy="5596255"/>
            <wp:effectExtent l="2540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ve:AlternateContent>
                    <ve:Choice xmlns:ma="http://schemas.microsoft.com/office/mac/drawingml/2008/main" Requires="ma">
                      <pic:blipFill>
                        <a:blip r:embed="rId4"/>
                        <a:srcRect/>
                        <a:stretch>
                          <a:fillRect/>
                        </a:stretch>
                      </pic:blipFill>
                    </ve:Choice>
                    <ve:Fallback>
                      <pic:blipFill>
                        <a:blip r:embed="rId5"/>
                        <a:srcRect/>
                        <a:stretch>
                          <a:fillRect/>
                        </a:stretch>
                      </pic:blipFill>
                    </ve:Fallback>
                  </ve:AlternateContent>
                  <pic:spPr bwMode="auto">
                    <a:xfrm>
                      <a:off x="0" y="0"/>
                      <a:ext cx="4759325" cy="5596255"/>
                    </a:xfrm>
                    <a:prstGeom prst="rect">
                      <a:avLst/>
                    </a:prstGeom>
                    <a:noFill/>
                    <a:ln w="9525">
                      <a:noFill/>
                      <a:miter lim="800000"/>
                      <a:headEnd/>
                      <a:tailEnd/>
                    </a:ln>
                  </pic:spPr>
                </pic:pic>
              </a:graphicData>
            </a:graphic>
          </wp:inline>
        </w:drawing>
      </w:r>
    </w:p>
    <w:p w:rsidR="00A11AB2" w:rsidRDefault="00A11AB2" w:rsidP="00A11AB2">
      <w:pPr>
        <w:rPr>
          <w:rFonts w:ascii="Times" w:hAnsi="Times"/>
        </w:rPr>
      </w:pPr>
    </w:p>
    <w:p w:rsidR="00161C6E" w:rsidRPr="00123734" w:rsidRDefault="00161C6E" w:rsidP="00A11AB2">
      <w:pPr>
        <w:rPr>
          <w:rFonts w:ascii="Times" w:hAnsi="Times"/>
        </w:rPr>
      </w:pPr>
    </w:p>
    <w:p w:rsidR="00723332" w:rsidRDefault="00D92533" w:rsidP="003F3191">
      <w:pPr>
        <w:rPr>
          <w:rFonts w:ascii="Times" w:hAnsi="Times"/>
        </w:rPr>
      </w:pPr>
      <w:r>
        <w:rPr>
          <w:rFonts w:ascii="Times" w:hAnsi="Times"/>
          <w:b/>
        </w:rPr>
        <w:t>Figure S1</w:t>
      </w:r>
      <w:r w:rsidR="003F3191">
        <w:rPr>
          <w:rFonts w:ascii="Times" w:hAnsi="Times"/>
          <w:b/>
        </w:rPr>
        <w:t xml:space="preserve">. </w:t>
      </w:r>
      <w:r w:rsidR="003F3191">
        <w:rPr>
          <w:rFonts w:ascii="Times" w:hAnsi="Times"/>
        </w:rPr>
        <w:t>Atomic force microscope (AFM) phase images of P3HT</w:t>
      </w:r>
      <w:proofErr w:type="gramStart"/>
      <w:r w:rsidR="003F3191">
        <w:rPr>
          <w:rFonts w:ascii="Times" w:hAnsi="Times"/>
        </w:rPr>
        <w:t>:PCBM</w:t>
      </w:r>
      <w:proofErr w:type="gramEnd"/>
      <w:r w:rsidR="003F3191">
        <w:rPr>
          <w:rFonts w:ascii="Times" w:hAnsi="Times"/>
        </w:rPr>
        <w:t xml:space="preserve"> films annealed at 100 °C for 10 min (lef</w:t>
      </w:r>
      <w:r>
        <w:rPr>
          <w:rFonts w:ascii="Times" w:hAnsi="Times"/>
        </w:rPr>
        <w:t>t) and 220 °C for 35 min (right, range of both images = 30°)</w:t>
      </w:r>
      <w:r w:rsidR="003F3191">
        <w:rPr>
          <w:rFonts w:ascii="Times" w:hAnsi="Times"/>
        </w:rPr>
        <w:t xml:space="preserve">. The film annealed at </w:t>
      </w:r>
      <w:r w:rsidR="001D6DCF">
        <w:rPr>
          <w:rFonts w:ascii="Times" w:hAnsi="Times"/>
        </w:rPr>
        <w:t xml:space="preserve">220 °C </w:t>
      </w:r>
      <w:r w:rsidR="003F3191">
        <w:rPr>
          <w:rFonts w:ascii="Times" w:hAnsi="Times"/>
        </w:rPr>
        <w:t>has a more well def</w:t>
      </w:r>
      <w:r w:rsidR="001D6DCF">
        <w:rPr>
          <w:rFonts w:ascii="Times" w:hAnsi="Times"/>
        </w:rPr>
        <w:t>ined microcrystalline structure than the film annealed at 100 °C.</w:t>
      </w:r>
      <w:r w:rsidR="00EC6BE1">
        <w:rPr>
          <w:rFonts w:ascii="Times" w:hAnsi="Times"/>
        </w:rPr>
        <w:t xml:space="preserve"> The closeness of the slope of the buckling wavelength, </w:t>
      </w:r>
      <w:r w:rsidR="00EC6BE1" w:rsidRPr="00EC6BE1">
        <w:rPr>
          <w:rFonts w:ascii="Times" w:hAnsi="Times"/>
          <w:i/>
        </w:rPr>
        <w:t>λ</w:t>
      </w:r>
      <w:r w:rsidR="00EC6BE1" w:rsidRPr="00EC6BE1">
        <w:rPr>
          <w:rFonts w:ascii="Times" w:hAnsi="Times"/>
          <w:i/>
          <w:vertAlign w:val="subscript"/>
        </w:rPr>
        <w:t>B</w:t>
      </w:r>
      <w:r w:rsidR="00EC6BE1">
        <w:rPr>
          <w:rFonts w:ascii="Times" w:hAnsi="Times"/>
        </w:rPr>
        <w:t xml:space="preserve">, for these films as a function of film thickness, </w:t>
      </w:r>
      <w:proofErr w:type="spellStart"/>
      <w:r w:rsidR="00EC6BE1">
        <w:rPr>
          <w:rFonts w:ascii="Times" w:hAnsi="Times"/>
          <w:i/>
        </w:rPr>
        <w:t>d</w:t>
      </w:r>
      <w:r w:rsidR="00EC6BE1">
        <w:rPr>
          <w:rFonts w:ascii="Times" w:hAnsi="Times"/>
          <w:i/>
          <w:vertAlign w:val="subscript"/>
        </w:rPr>
        <w:t>f</w:t>
      </w:r>
      <w:proofErr w:type="spellEnd"/>
      <w:r w:rsidR="00EC6BE1">
        <w:rPr>
          <w:rFonts w:ascii="Times" w:hAnsi="Times"/>
        </w:rPr>
        <w:t xml:space="preserve">, suggests that the films have similar elastic </w:t>
      </w:r>
      <w:proofErr w:type="spellStart"/>
      <w:r w:rsidR="00EC6BE1">
        <w:rPr>
          <w:rFonts w:ascii="Times" w:hAnsi="Times"/>
        </w:rPr>
        <w:t>moduli</w:t>
      </w:r>
      <w:proofErr w:type="spellEnd"/>
      <w:r w:rsidR="00EC6BE1">
        <w:rPr>
          <w:rFonts w:ascii="Times" w:hAnsi="Times"/>
        </w:rPr>
        <w:t xml:space="preserve"> despite having </w:t>
      </w:r>
      <w:r w:rsidR="00CB39BD">
        <w:rPr>
          <w:rFonts w:ascii="Times" w:hAnsi="Times"/>
        </w:rPr>
        <w:t xml:space="preserve">dramatically </w:t>
      </w:r>
      <w:r w:rsidR="00EC6BE1">
        <w:rPr>
          <w:rFonts w:ascii="Times" w:hAnsi="Times"/>
        </w:rPr>
        <w:t>different thermal histories</w:t>
      </w:r>
      <w:r w:rsidR="00C5331E">
        <w:rPr>
          <w:rFonts w:ascii="Times" w:hAnsi="Times"/>
        </w:rPr>
        <w:t xml:space="preserve"> (100 °C, blue; 220 °C, red)</w:t>
      </w:r>
      <w:r w:rsidR="00EC6BE1">
        <w:rPr>
          <w:rFonts w:ascii="Times" w:hAnsi="Times"/>
        </w:rPr>
        <w:t>.</w:t>
      </w:r>
    </w:p>
    <w:p w:rsidR="00723332" w:rsidRDefault="00723332" w:rsidP="003F3191">
      <w:pPr>
        <w:rPr>
          <w:rFonts w:ascii="Times" w:hAnsi="Times"/>
        </w:rPr>
      </w:pPr>
      <w:r w:rsidRPr="00723332">
        <w:rPr>
          <w:rFonts w:ascii="Times" w:hAnsi="Times"/>
          <w:noProof/>
        </w:rPr>
        <w:drawing>
          <wp:inline distT="0" distB="0" distL="0" distR="0">
            <wp:extent cx="5938520" cy="5805170"/>
            <wp:effectExtent l="25400" t="0" r="508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ve:AlternateContent xmlns:ma="http://schemas.microsoft.com/office/mac/drawingml/2008/main">
                    <ve:Choice Requires="ma">
                      <pic:blipFill>
                        <a:blip r:embed="rId6"/>
                        <a:srcRect/>
                        <a:stretch>
                          <a:fillRect/>
                        </a:stretch>
                      </pic:blipFill>
                    </ve:Choice>
                    <ve:Fallback xmlns:pic="http://schemas.openxmlformats.org/drawingml/2006/picture" xmlns:a="http://schemas.openxmlformats.org/drawingml/2006/main"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r="http://schemas.openxmlformats.org/officeDocument/2006/relationships" xmlns:o="urn:schemas-microsoft-com:office:office" xmlns:mv="urn:schemas-microsoft-com:mac:vml" xmlns:ve="http://schemas.openxmlformats.org/markup-compatibility/2006" xmlns:mo="http://schemas.microsoft.com/office/mac/office/2008/main" xmlns="">
                      <pic:blipFill>
                        <a:blip r:embed="rId9"/>
                        <a:srcRect/>
                        <a:stretch>
                          <a:fillRect/>
                        </a:stretch>
                      </pic:blipFill>
                    </ve:Fallback>
                  </ve:AlternateContent>
                  <pic:spPr bwMode="auto">
                    <a:xfrm>
                      <a:off x="0" y="0"/>
                      <a:ext cx="5938520" cy="5805170"/>
                    </a:xfrm>
                    <a:prstGeom prst="rect">
                      <a:avLst/>
                    </a:prstGeom>
                    <a:noFill/>
                    <a:ln w="9525">
                      <a:noFill/>
                      <a:miter lim="800000"/>
                      <a:headEnd/>
                      <a:tailEnd/>
                    </a:ln>
                  </pic:spPr>
                </pic:pic>
              </a:graphicData>
            </a:graphic>
          </wp:inline>
        </w:drawing>
      </w:r>
    </w:p>
    <w:p w:rsidR="00723332" w:rsidRPr="00723332" w:rsidRDefault="00D92533" w:rsidP="003F3191">
      <w:pPr>
        <w:rPr>
          <w:rFonts w:ascii="Times" w:hAnsi="Times"/>
        </w:rPr>
      </w:pPr>
      <w:r>
        <w:rPr>
          <w:rFonts w:ascii="Times" w:hAnsi="Times"/>
          <w:b/>
        </w:rPr>
        <w:t>Figure S2</w:t>
      </w:r>
      <w:r w:rsidR="00723332">
        <w:rPr>
          <w:rFonts w:ascii="Times" w:hAnsi="Times"/>
          <w:b/>
        </w:rPr>
        <w:t xml:space="preserve">. </w:t>
      </w:r>
      <w:proofErr w:type="gramStart"/>
      <w:r w:rsidR="00723332">
        <w:rPr>
          <w:rFonts w:ascii="Times" w:hAnsi="Times"/>
        </w:rPr>
        <w:t xml:space="preserve">Effect of annealing on mechanical properties of bulk </w:t>
      </w:r>
      <w:proofErr w:type="spellStart"/>
      <w:r w:rsidR="00723332">
        <w:rPr>
          <w:rFonts w:ascii="Times" w:hAnsi="Times"/>
        </w:rPr>
        <w:t>heterojunction</w:t>
      </w:r>
      <w:proofErr w:type="spellEnd"/>
      <w:r w:rsidR="00723332">
        <w:rPr>
          <w:rFonts w:ascii="Times" w:hAnsi="Times"/>
        </w:rPr>
        <w:t xml:space="preserve"> films.</w:t>
      </w:r>
      <w:proofErr w:type="gramEnd"/>
      <w:r w:rsidR="00723332">
        <w:rPr>
          <w:rFonts w:ascii="Times" w:hAnsi="Times"/>
        </w:rPr>
        <w:t xml:space="preserve"> Atomic force microscope phase images of as-cast (top, left, range = 35°) and annealed (top, right, range = 25°) films of P3HT</w:t>
      </w:r>
      <w:proofErr w:type="gramStart"/>
      <w:r w:rsidR="00723332">
        <w:rPr>
          <w:rFonts w:ascii="Times" w:hAnsi="Times"/>
        </w:rPr>
        <w:t>:PCBM</w:t>
      </w:r>
      <w:proofErr w:type="gramEnd"/>
      <w:r w:rsidR="00723332">
        <w:rPr>
          <w:rFonts w:ascii="Times" w:hAnsi="Times"/>
        </w:rPr>
        <w:t xml:space="preserve"> (1:1). Despite the different morphologies of the surfaces of these films, they had nearly identical values of elastic modulus, as determined by the closeness of the slopes of the plots of buckling wavelength (</w:t>
      </w:r>
      <w:proofErr w:type="spellStart"/>
      <w:r w:rsidR="00723332" w:rsidRPr="00723332">
        <w:rPr>
          <w:rFonts w:ascii="Times" w:hAnsi="Times"/>
          <w:i/>
        </w:rPr>
        <w:t>λ</w:t>
      </w:r>
      <w:r w:rsidR="00723332" w:rsidRPr="00723332">
        <w:rPr>
          <w:rFonts w:ascii="Times" w:hAnsi="Times"/>
          <w:i/>
          <w:vertAlign w:val="subscript"/>
        </w:rPr>
        <w:t>b</w:t>
      </w:r>
      <w:proofErr w:type="spellEnd"/>
      <w:r w:rsidR="00723332">
        <w:rPr>
          <w:rFonts w:ascii="Times" w:hAnsi="Times"/>
        </w:rPr>
        <w:t>) vs. film thickness (</w:t>
      </w:r>
      <w:proofErr w:type="spellStart"/>
      <w:r w:rsidR="00723332">
        <w:rPr>
          <w:rFonts w:ascii="Times" w:hAnsi="Times"/>
          <w:i/>
        </w:rPr>
        <w:t>d</w:t>
      </w:r>
      <w:r w:rsidR="00723332">
        <w:rPr>
          <w:rFonts w:ascii="Times" w:hAnsi="Times"/>
          <w:i/>
          <w:vertAlign w:val="subscript"/>
        </w:rPr>
        <w:t>f</w:t>
      </w:r>
      <w:proofErr w:type="spellEnd"/>
      <w:r w:rsidR="00723332">
        <w:rPr>
          <w:rFonts w:ascii="Times" w:hAnsi="Times"/>
        </w:rPr>
        <w:t>, bottom).</w:t>
      </w:r>
    </w:p>
    <w:p w:rsidR="00D92533" w:rsidRDefault="00D92533" w:rsidP="003F3191">
      <w:pPr>
        <w:rPr>
          <w:rFonts w:ascii="Times" w:hAnsi="Times"/>
        </w:rPr>
      </w:pPr>
    </w:p>
    <w:p w:rsidR="00D92533" w:rsidRDefault="00D92533" w:rsidP="003F3191">
      <w:pPr>
        <w:rPr>
          <w:rFonts w:ascii="Times" w:hAnsi="Times"/>
        </w:rPr>
      </w:pPr>
    </w:p>
    <w:p w:rsidR="00D92533" w:rsidRDefault="00D92533" w:rsidP="00D92533">
      <w:pPr>
        <w:rPr>
          <w:rFonts w:ascii="Times" w:hAnsi="Times"/>
        </w:rPr>
      </w:pPr>
      <w:r w:rsidRPr="00032BA3">
        <w:rPr>
          <w:rFonts w:ascii="Times" w:hAnsi="Times"/>
        </w:rPr>
        <w:drawing>
          <wp:inline distT="0" distB="0" distL="0" distR="0">
            <wp:extent cx="4597400" cy="5257800"/>
            <wp:effectExtent l="0" t="0" r="0" b="0"/>
            <wp:docPr id="1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ve:AlternateContent>
                    <ve:Choice xmlns:ma="http://schemas.microsoft.com/office/mac/drawingml/2008/main" Requires="ma">
                      <pic:blipFill>
                        <a:blip r:embed="rId10"/>
                        <a:srcRect/>
                        <a:stretch>
                          <a:fillRect/>
                        </a:stretch>
                      </pic:blipFill>
                    </ve:Choice>
                    <ve:Fallback>
                      <pic:blipFill>
                        <a:blip r:embed="rId11"/>
                        <a:srcRect/>
                        <a:stretch>
                          <a:fillRect/>
                        </a:stretch>
                      </pic:blipFill>
                    </ve:Fallback>
                  </ve:AlternateContent>
                  <pic:spPr bwMode="auto">
                    <a:xfrm>
                      <a:off x="0" y="0"/>
                      <a:ext cx="4597400" cy="5257800"/>
                    </a:xfrm>
                    <a:prstGeom prst="rect">
                      <a:avLst/>
                    </a:prstGeom>
                    <a:noFill/>
                    <a:ln w="9525">
                      <a:noFill/>
                      <a:miter lim="800000"/>
                      <a:headEnd/>
                      <a:tailEnd/>
                    </a:ln>
                  </pic:spPr>
                </pic:pic>
              </a:graphicData>
            </a:graphic>
          </wp:inline>
        </w:drawing>
      </w:r>
    </w:p>
    <w:p w:rsidR="00D92533" w:rsidRDefault="00D92533" w:rsidP="00D92533">
      <w:pPr>
        <w:rPr>
          <w:rFonts w:ascii="Times" w:hAnsi="Times"/>
        </w:rPr>
      </w:pPr>
      <w:r>
        <w:rPr>
          <w:rFonts w:ascii="Times" w:hAnsi="Times"/>
          <w:b/>
        </w:rPr>
        <w:t xml:space="preserve">Figure S3. </w:t>
      </w:r>
      <w:r>
        <w:rPr>
          <w:rFonts w:ascii="Times" w:hAnsi="Times"/>
        </w:rPr>
        <w:t>Chemical structure (top) and plot of buckling wavelength (</w:t>
      </w:r>
      <w:proofErr w:type="spellStart"/>
      <w:r w:rsidRPr="00D92533">
        <w:rPr>
          <w:rFonts w:ascii="Times" w:hAnsi="Times"/>
          <w:i/>
        </w:rPr>
        <w:t>λ</w:t>
      </w:r>
      <w:r w:rsidRPr="00D92533">
        <w:rPr>
          <w:rFonts w:ascii="Times" w:hAnsi="Times"/>
          <w:i/>
          <w:vertAlign w:val="subscript"/>
        </w:rPr>
        <w:t>b</w:t>
      </w:r>
      <w:proofErr w:type="spellEnd"/>
      <w:r>
        <w:rPr>
          <w:rFonts w:ascii="Times" w:hAnsi="Times"/>
        </w:rPr>
        <w:t>) vs. film thickness (</w:t>
      </w:r>
      <w:proofErr w:type="spellStart"/>
      <w:r w:rsidRPr="00D92533">
        <w:rPr>
          <w:rFonts w:ascii="Times" w:hAnsi="Times"/>
          <w:i/>
        </w:rPr>
        <w:t>d</w:t>
      </w:r>
      <w:r w:rsidRPr="00D92533">
        <w:rPr>
          <w:rFonts w:ascii="Times" w:hAnsi="Times"/>
          <w:i/>
          <w:vertAlign w:val="subscript"/>
        </w:rPr>
        <w:t>f</w:t>
      </w:r>
      <w:proofErr w:type="spellEnd"/>
      <w:r>
        <w:rPr>
          <w:rFonts w:ascii="Times" w:hAnsi="Times"/>
        </w:rPr>
        <w:t>) of DPPT-2T and DPPT-2T</w:t>
      </w:r>
      <w:proofErr w:type="gramStart"/>
      <w:r>
        <w:rPr>
          <w:rFonts w:ascii="Times" w:hAnsi="Times"/>
        </w:rPr>
        <w:t>:PCBM</w:t>
      </w:r>
      <w:proofErr w:type="gramEnd"/>
      <w:r>
        <w:rPr>
          <w:rFonts w:ascii="Times" w:hAnsi="Times"/>
        </w:rPr>
        <w:t xml:space="preserve"> films. The </w:t>
      </w:r>
      <w:proofErr w:type="spellStart"/>
      <w:r>
        <w:rPr>
          <w:rFonts w:ascii="Times" w:hAnsi="Times"/>
        </w:rPr>
        <w:t>biothiophene</w:t>
      </w:r>
      <w:proofErr w:type="spellEnd"/>
      <w:r>
        <w:rPr>
          <w:rFonts w:ascii="Times" w:hAnsi="Times"/>
        </w:rPr>
        <w:t xml:space="preserve"> unit in DPPT-2T, circled in red, is a fused, </w:t>
      </w:r>
      <w:proofErr w:type="spellStart"/>
      <w:r>
        <w:rPr>
          <w:rFonts w:ascii="Times" w:hAnsi="Times"/>
        </w:rPr>
        <w:t>thienothiophene</w:t>
      </w:r>
      <w:proofErr w:type="spellEnd"/>
      <w:r>
        <w:rPr>
          <w:rFonts w:ascii="Times" w:hAnsi="Times"/>
        </w:rPr>
        <w:t xml:space="preserve"> unit in DPPT-TT. </w:t>
      </w:r>
    </w:p>
    <w:p w:rsidR="00723332" w:rsidRDefault="00723332" w:rsidP="003F3191">
      <w:pPr>
        <w:rPr>
          <w:rFonts w:ascii="Times" w:hAnsi="Times"/>
        </w:rPr>
      </w:pPr>
    </w:p>
    <w:p w:rsidR="003F3191" w:rsidRPr="00EC6BE1" w:rsidRDefault="003F3191" w:rsidP="003F3191">
      <w:pPr>
        <w:rPr>
          <w:rFonts w:ascii="Times" w:hAnsi="Times"/>
        </w:rPr>
      </w:pPr>
    </w:p>
    <w:p w:rsidR="003F3191" w:rsidRDefault="003F3191" w:rsidP="003F3191">
      <w:pPr>
        <w:rPr>
          <w:rFonts w:ascii="Times" w:hAnsi="Times"/>
          <w:b/>
        </w:rPr>
      </w:pPr>
    </w:p>
    <w:p w:rsidR="003F3191" w:rsidRDefault="003F3191" w:rsidP="003F3191">
      <w:pPr>
        <w:rPr>
          <w:rFonts w:ascii="Times" w:hAnsi="Times"/>
        </w:rPr>
      </w:pPr>
      <w:r>
        <w:rPr>
          <w:rFonts w:ascii="Times" w:hAnsi="Times"/>
          <w:noProof/>
        </w:rPr>
        <w:drawing>
          <wp:inline distT="0" distB="0" distL="0" distR="0">
            <wp:extent cx="4516120" cy="3081655"/>
            <wp:effectExtent l="0" t="0" r="508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ve:AlternateContent xmlns:ma="http://schemas.microsoft.com/office/mac/drawingml/2008/main">
                    <ve:Choice Requires="ma">
                      <pic:blipFill>
                        <a:blip r:embed="rId12"/>
                        <a:srcRect/>
                        <a:stretch>
                          <a:fillRect/>
                        </a:stretch>
                      </pic:blipFill>
                    </ve:Choice>
                    <ve:Fallback xmlns:pic="http://schemas.openxmlformats.org/drawingml/2006/picture" xmlns:a="http://schemas.openxmlformats.org/drawingml/2006/main"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r="http://schemas.openxmlformats.org/officeDocument/2006/relationships" xmlns:o="urn:schemas-microsoft-com:office:office" xmlns:mv="urn:schemas-microsoft-com:mac:vml" xmlns:ve="http://schemas.openxmlformats.org/markup-compatibility/2006" xmlns:mo="http://schemas.microsoft.com/office/mac/office/2008/main" xmlns="" xmlns:ma="http://schemas.microsoft.com/office/mac/drawingml/2008/main">
                      <pic:blipFill>
                        <a:blip r:embed="rId13"/>
                        <a:srcRect/>
                        <a:stretch>
                          <a:fillRect/>
                        </a:stretch>
                      </pic:blipFill>
                    </ve:Fallback>
                  </ve:AlternateContent>
                  <pic:spPr bwMode="auto">
                    <a:xfrm>
                      <a:off x="0" y="0"/>
                      <a:ext cx="4516120" cy="3081655"/>
                    </a:xfrm>
                    <a:prstGeom prst="rect">
                      <a:avLst/>
                    </a:prstGeom>
                    <a:noFill/>
                    <a:ln w="9525">
                      <a:noFill/>
                      <a:miter lim="800000"/>
                      <a:headEnd/>
                      <a:tailEnd/>
                    </a:ln>
                  </pic:spPr>
                </pic:pic>
              </a:graphicData>
            </a:graphic>
          </wp:inline>
        </w:drawing>
      </w:r>
    </w:p>
    <w:p w:rsidR="003F3191" w:rsidRPr="001D6DCF" w:rsidRDefault="009468DE" w:rsidP="003F3191">
      <w:pPr>
        <w:rPr>
          <w:rFonts w:ascii="Times" w:hAnsi="Times"/>
        </w:rPr>
      </w:pPr>
      <w:r>
        <w:rPr>
          <w:rFonts w:ascii="Times" w:hAnsi="Times"/>
          <w:b/>
        </w:rPr>
        <w:t>Figure S4</w:t>
      </w:r>
      <w:r w:rsidR="003F3191">
        <w:rPr>
          <w:rFonts w:ascii="Times" w:hAnsi="Times"/>
          <w:b/>
        </w:rPr>
        <w:t>.</w:t>
      </w:r>
      <w:r w:rsidR="001D6DCF">
        <w:rPr>
          <w:rFonts w:ascii="Times" w:hAnsi="Times"/>
          <w:b/>
        </w:rPr>
        <w:t xml:space="preserve"> </w:t>
      </w:r>
      <w:r w:rsidR="001D6DCF">
        <w:rPr>
          <w:rFonts w:ascii="Times" w:hAnsi="Times"/>
        </w:rPr>
        <w:t>Ultraviolet-visible (UV-</w:t>
      </w:r>
      <w:proofErr w:type="spellStart"/>
      <w:r w:rsidR="001D6DCF">
        <w:rPr>
          <w:rFonts w:ascii="Times" w:hAnsi="Times"/>
        </w:rPr>
        <w:t>vis</w:t>
      </w:r>
      <w:proofErr w:type="spellEnd"/>
      <w:r w:rsidR="001D6DCF">
        <w:rPr>
          <w:rFonts w:ascii="Times" w:hAnsi="Times"/>
        </w:rPr>
        <w:t xml:space="preserve">) spectra of stretched conjugated polymer films. </w:t>
      </w:r>
      <w:r w:rsidR="009022AA">
        <w:rPr>
          <w:rFonts w:ascii="Times" w:hAnsi="Times"/>
        </w:rPr>
        <w:t xml:space="preserve">The plot shows the spectra of single-layer </w:t>
      </w:r>
      <w:r w:rsidR="001D6DCF">
        <w:rPr>
          <w:rFonts w:ascii="Times" w:hAnsi="Times"/>
        </w:rPr>
        <w:t>PEDOT</w:t>
      </w:r>
      <w:proofErr w:type="gramStart"/>
      <w:r w:rsidR="001D6DCF">
        <w:rPr>
          <w:rFonts w:ascii="Times" w:hAnsi="Times"/>
        </w:rPr>
        <w:t>:PSS</w:t>
      </w:r>
      <w:proofErr w:type="gramEnd"/>
      <w:r w:rsidR="001D6DCF">
        <w:rPr>
          <w:rFonts w:ascii="Times" w:hAnsi="Times"/>
        </w:rPr>
        <w:t xml:space="preserve"> films </w:t>
      </w:r>
      <w:r w:rsidR="009022AA">
        <w:rPr>
          <w:rFonts w:ascii="Times" w:hAnsi="Times"/>
        </w:rPr>
        <w:t xml:space="preserve">as well as double-layer PEDOT:PSS/P3HT:PCBM films on </w:t>
      </w:r>
      <w:r w:rsidR="001D6DCF">
        <w:rPr>
          <w:rFonts w:ascii="Times" w:hAnsi="Times"/>
        </w:rPr>
        <w:t>PDMS substrates as-cast (blue curves) and under 20% strain (red curves).</w:t>
      </w:r>
    </w:p>
    <w:p w:rsidR="003F3191" w:rsidRDefault="003F3191" w:rsidP="003F3191">
      <w:pPr>
        <w:rPr>
          <w:rFonts w:ascii="Times" w:hAnsi="Times"/>
          <w:b/>
        </w:rPr>
      </w:pPr>
    </w:p>
    <w:p w:rsidR="003F3191" w:rsidRDefault="003F3191" w:rsidP="003F3191">
      <w:pPr>
        <w:rPr>
          <w:rFonts w:ascii="Times" w:hAnsi="Times"/>
          <w:b/>
        </w:rPr>
      </w:pPr>
    </w:p>
    <w:p w:rsidR="003F3191" w:rsidRDefault="003F3191" w:rsidP="003F3191">
      <w:pPr>
        <w:rPr>
          <w:rFonts w:ascii="Times" w:hAnsi="Times"/>
          <w:b/>
        </w:rPr>
      </w:pPr>
    </w:p>
    <w:p w:rsidR="003F3191" w:rsidRDefault="003F3191" w:rsidP="003F3191">
      <w:pPr>
        <w:rPr>
          <w:rFonts w:ascii="Times" w:hAnsi="Times"/>
          <w:b/>
        </w:rPr>
      </w:pPr>
    </w:p>
    <w:p w:rsidR="003F3191" w:rsidRDefault="003F3191" w:rsidP="003F3191">
      <w:pPr>
        <w:rPr>
          <w:rFonts w:ascii="Times" w:hAnsi="Times"/>
        </w:rPr>
      </w:pPr>
      <w:r w:rsidRPr="003F3191">
        <w:rPr>
          <w:rFonts w:ascii="Times" w:hAnsi="Times"/>
          <w:noProof/>
        </w:rPr>
        <w:drawing>
          <wp:inline distT="0" distB="0" distL="0" distR="0">
            <wp:extent cx="5942330" cy="4589145"/>
            <wp:effectExtent l="0" t="0" r="127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ve:AlternateContent xmlns:ma="http://schemas.microsoft.com/office/mac/drawingml/2008/main">
                    <ve:Choice Requires="ma">
                      <pic:blipFill>
                        <a:blip r:embed="rId14"/>
                        <a:srcRect/>
                        <a:stretch>
                          <a:fillRect/>
                        </a:stretch>
                      </pic:blipFill>
                    </ve:Choice>
                    <ve:Fallback xmlns:pic="http://schemas.openxmlformats.org/drawingml/2006/picture" xmlns:a="http://schemas.openxmlformats.org/drawingml/2006/main"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r="http://schemas.openxmlformats.org/officeDocument/2006/relationships" xmlns:o="urn:schemas-microsoft-com:office:office" xmlns:mv="urn:schemas-microsoft-com:mac:vml" xmlns:ve="http://schemas.openxmlformats.org/markup-compatibility/2006" xmlns:mo="http://schemas.microsoft.com/office/mac/office/2008/main" xmlns="" xmlns:ma="http://schemas.microsoft.com/office/mac/drawingml/2008/main">
                      <pic:blipFill>
                        <a:blip r:embed="rId15"/>
                        <a:srcRect/>
                        <a:stretch>
                          <a:fillRect/>
                        </a:stretch>
                      </pic:blipFill>
                    </ve:Fallback>
                  </ve:AlternateContent>
                  <pic:spPr bwMode="auto">
                    <a:xfrm>
                      <a:off x="0" y="0"/>
                      <a:ext cx="5942330" cy="4589145"/>
                    </a:xfrm>
                    <a:prstGeom prst="rect">
                      <a:avLst/>
                    </a:prstGeom>
                    <a:noFill/>
                    <a:ln w="9525">
                      <a:noFill/>
                      <a:miter lim="800000"/>
                      <a:headEnd/>
                      <a:tailEnd/>
                    </a:ln>
                  </pic:spPr>
                </pic:pic>
              </a:graphicData>
            </a:graphic>
          </wp:inline>
        </w:drawing>
      </w:r>
    </w:p>
    <w:p w:rsidR="003F3191" w:rsidRPr="00B640E0" w:rsidRDefault="009468DE" w:rsidP="003F3191">
      <w:pPr>
        <w:rPr>
          <w:rFonts w:ascii="Times" w:hAnsi="Times"/>
        </w:rPr>
      </w:pPr>
      <w:r>
        <w:rPr>
          <w:rFonts w:ascii="Times" w:hAnsi="Times"/>
          <w:b/>
        </w:rPr>
        <w:t>Figure S5</w:t>
      </w:r>
      <w:r w:rsidR="003F3191">
        <w:rPr>
          <w:rFonts w:ascii="Times" w:hAnsi="Times"/>
          <w:b/>
        </w:rPr>
        <w:t xml:space="preserve">. </w:t>
      </w:r>
      <w:r w:rsidR="00307FC7">
        <w:rPr>
          <w:rFonts w:ascii="Times" w:hAnsi="Times"/>
        </w:rPr>
        <w:t>Behavior of P3HT</w:t>
      </w:r>
      <w:proofErr w:type="gramStart"/>
      <w:r w:rsidR="00307FC7">
        <w:rPr>
          <w:rFonts w:ascii="Times" w:hAnsi="Times"/>
        </w:rPr>
        <w:t>:PCBM</w:t>
      </w:r>
      <w:proofErr w:type="gramEnd"/>
      <w:r w:rsidR="00307FC7">
        <w:rPr>
          <w:rFonts w:ascii="Times" w:hAnsi="Times"/>
        </w:rPr>
        <w:t xml:space="preserve"> cells due to intentional scratching of the active surface with a razor blade.</w:t>
      </w:r>
      <w:r w:rsidR="00B640E0">
        <w:rPr>
          <w:rFonts w:ascii="Times" w:hAnsi="Times"/>
        </w:rPr>
        <w:t xml:space="preserve"> (Top, left) Optical micrograph of the P3HT</w:t>
      </w:r>
      <w:proofErr w:type="gramStart"/>
      <w:r w:rsidR="00B640E0">
        <w:rPr>
          <w:rFonts w:ascii="Times" w:hAnsi="Times"/>
        </w:rPr>
        <w:t>:PCBM</w:t>
      </w:r>
      <w:proofErr w:type="gramEnd"/>
      <w:r w:rsidR="00B640E0">
        <w:rPr>
          <w:rFonts w:ascii="Times" w:hAnsi="Times"/>
        </w:rPr>
        <w:t xml:space="preserve"> surface of a device after scratching with a razor blade. The density of scratches was about half of the density of cracks we observed when an identical device was stretched to 20% (top, right). </w:t>
      </w:r>
      <w:proofErr w:type="gramStart"/>
      <w:r w:rsidR="00B640E0">
        <w:rPr>
          <w:rFonts w:ascii="Times" w:hAnsi="Times"/>
        </w:rPr>
        <w:t xml:space="preserve">Plots of current vs. voltage </w:t>
      </w:r>
      <w:r w:rsidR="004A7EBA">
        <w:rPr>
          <w:rFonts w:ascii="Times" w:hAnsi="Times"/>
        </w:rPr>
        <w:t xml:space="preserve">(bottom, left) </w:t>
      </w:r>
      <w:r w:rsidR="00B640E0">
        <w:rPr>
          <w:rFonts w:ascii="Times" w:hAnsi="Times"/>
        </w:rPr>
        <w:t>and log of the absolute current vs. voltage</w:t>
      </w:r>
      <w:r w:rsidR="004A7EBA">
        <w:rPr>
          <w:rFonts w:ascii="Times" w:hAnsi="Times"/>
        </w:rPr>
        <w:t xml:space="preserve"> (bottom, right)</w:t>
      </w:r>
      <w:r w:rsidR="00B640E0">
        <w:rPr>
          <w:rFonts w:ascii="Times" w:hAnsi="Times"/>
        </w:rPr>
        <w:t xml:space="preserve"> show that scratching lowers the </w:t>
      </w:r>
      <w:proofErr w:type="spellStart"/>
      <w:r w:rsidR="00B640E0">
        <w:rPr>
          <w:rFonts w:ascii="Times" w:hAnsi="Times"/>
          <w:i/>
        </w:rPr>
        <w:t>I</w:t>
      </w:r>
      <w:r w:rsidR="00B640E0">
        <w:rPr>
          <w:rFonts w:ascii="Times" w:hAnsi="Times"/>
          <w:i/>
          <w:vertAlign w:val="subscript"/>
        </w:rPr>
        <w:t>sc</w:t>
      </w:r>
      <w:proofErr w:type="spellEnd"/>
      <w:r w:rsidR="00B640E0">
        <w:rPr>
          <w:rFonts w:ascii="Times" w:hAnsi="Times"/>
          <w:vertAlign w:val="subscript"/>
        </w:rPr>
        <w:t xml:space="preserve"> </w:t>
      </w:r>
      <w:r w:rsidR="00456279">
        <w:rPr>
          <w:rFonts w:ascii="Times" w:hAnsi="Times"/>
        </w:rPr>
        <w:t>but has little</w:t>
      </w:r>
      <w:r w:rsidR="00B640E0">
        <w:rPr>
          <w:rFonts w:ascii="Times" w:hAnsi="Times"/>
        </w:rPr>
        <w:t xml:space="preserve"> effect on the </w:t>
      </w:r>
      <w:r w:rsidR="00B640E0">
        <w:rPr>
          <w:rFonts w:ascii="Times" w:hAnsi="Times"/>
          <w:i/>
        </w:rPr>
        <w:t>V</w:t>
      </w:r>
      <w:r w:rsidR="00B640E0">
        <w:rPr>
          <w:rFonts w:ascii="Times" w:hAnsi="Times"/>
          <w:i/>
          <w:vertAlign w:val="subscript"/>
        </w:rPr>
        <w:t>oc</w:t>
      </w:r>
      <w:r w:rsidR="00B640E0">
        <w:rPr>
          <w:rFonts w:ascii="Times" w:hAnsi="Times"/>
        </w:rPr>
        <w:t>.</w:t>
      </w:r>
      <w:proofErr w:type="gramEnd"/>
    </w:p>
    <w:p w:rsidR="003F3191" w:rsidRDefault="003F3191" w:rsidP="003F3191">
      <w:pPr>
        <w:rPr>
          <w:rFonts w:ascii="Times" w:hAnsi="Times"/>
        </w:rPr>
      </w:pPr>
    </w:p>
    <w:p w:rsidR="003F3191" w:rsidRDefault="003F3191" w:rsidP="003F3191">
      <w:pPr>
        <w:rPr>
          <w:rFonts w:ascii="Times" w:hAnsi="Times"/>
        </w:rPr>
      </w:pPr>
    </w:p>
    <w:p w:rsidR="003F3191" w:rsidRDefault="003F3191" w:rsidP="003F3191">
      <w:pPr>
        <w:rPr>
          <w:rFonts w:ascii="Times" w:hAnsi="Times"/>
        </w:rPr>
      </w:pPr>
    </w:p>
    <w:p w:rsidR="003F3191" w:rsidRDefault="003F3191" w:rsidP="003F3191">
      <w:pPr>
        <w:rPr>
          <w:rFonts w:ascii="Times" w:hAnsi="Times"/>
        </w:rPr>
      </w:pPr>
    </w:p>
    <w:p w:rsidR="003F3191" w:rsidRDefault="00802D4A" w:rsidP="003F3191">
      <w:pPr>
        <w:rPr>
          <w:rFonts w:ascii="Times" w:hAnsi="Times"/>
        </w:rPr>
      </w:pPr>
      <w:r w:rsidRPr="00802D4A">
        <w:rPr>
          <w:rFonts w:ascii="Times" w:hAnsi="Times"/>
          <w:noProof/>
        </w:rPr>
        <w:drawing>
          <wp:inline distT="0" distB="0" distL="0" distR="0">
            <wp:extent cx="5942330" cy="4142740"/>
            <wp:effectExtent l="0" t="0" r="0" b="0"/>
            <wp:docPr id="1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ve:AlternateContent xmlns:ma="http://schemas.microsoft.com/office/mac/drawingml/2008/main">
                    <ve:Choice Requires="ma">
                      <pic:blipFill>
                        <a:blip r:embed="rId16"/>
                        <a:srcRect/>
                        <a:stretch>
                          <a:fillRect/>
                        </a:stretch>
                      </pic:blipFill>
                    </ve:Choice>
                    <ve:Fallback xmlns:pic="http://schemas.openxmlformats.org/drawingml/2006/picture" xmlns:a="http://schemas.openxmlformats.org/drawingml/2006/main"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r="http://schemas.openxmlformats.org/officeDocument/2006/relationships" xmlns:o="urn:schemas-microsoft-com:office:office" xmlns:mv="urn:schemas-microsoft-com:mac:vml" xmlns:ve="http://schemas.openxmlformats.org/markup-compatibility/2006" xmlns:mo="http://schemas.microsoft.com/office/mac/office/2008/main" xmlns="" xmlns:ma="http://schemas.microsoft.com/office/mac/drawingml/2008/main">
                      <pic:blipFill>
                        <a:blip r:embed="rId17"/>
                        <a:srcRect/>
                        <a:stretch>
                          <a:fillRect/>
                        </a:stretch>
                      </pic:blipFill>
                    </ve:Fallback>
                  </ve:AlternateContent>
                  <pic:spPr bwMode="auto">
                    <a:xfrm>
                      <a:off x="0" y="0"/>
                      <a:ext cx="5942330" cy="4142740"/>
                    </a:xfrm>
                    <a:prstGeom prst="rect">
                      <a:avLst/>
                    </a:prstGeom>
                    <a:noFill/>
                    <a:ln w="9525">
                      <a:noFill/>
                      <a:miter lim="800000"/>
                      <a:headEnd/>
                      <a:tailEnd/>
                    </a:ln>
                  </pic:spPr>
                </pic:pic>
              </a:graphicData>
            </a:graphic>
          </wp:inline>
        </w:drawing>
      </w:r>
    </w:p>
    <w:p w:rsidR="003F3191" w:rsidRPr="003C000E" w:rsidRDefault="009468DE" w:rsidP="003C000E">
      <w:pPr>
        <w:spacing w:before="240"/>
        <w:rPr>
          <w:rFonts w:ascii="Times" w:hAnsi="Times"/>
        </w:rPr>
      </w:pPr>
      <w:r>
        <w:rPr>
          <w:rFonts w:ascii="Times" w:hAnsi="Times"/>
          <w:b/>
        </w:rPr>
        <w:t>Figure S6</w:t>
      </w:r>
      <w:r w:rsidR="003F3191">
        <w:rPr>
          <w:rFonts w:ascii="Times" w:hAnsi="Times"/>
          <w:b/>
        </w:rPr>
        <w:t xml:space="preserve">. </w:t>
      </w:r>
      <w:proofErr w:type="gramStart"/>
      <w:r w:rsidR="003C000E">
        <w:rPr>
          <w:rFonts w:ascii="Times" w:hAnsi="Times"/>
        </w:rPr>
        <w:t xml:space="preserve">Log of absolute current vs. voltage for three devices before (blue curves) and after (red curves) </w:t>
      </w:r>
      <w:r w:rsidR="00802D4A">
        <w:rPr>
          <w:rFonts w:ascii="Times" w:hAnsi="Times"/>
        </w:rPr>
        <w:t xml:space="preserve">agitation </w:t>
      </w:r>
      <w:r w:rsidR="003C000E">
        <w:rPr>
          <w:rFonts w:ascii="Times" w:hAnsi="Times"/>
        </w:rPr>
        <w:t xml:space="preserve">of the </w:t>
      </w:r>
      <w:proofErr w:type="spellStart"/>
      <w:r w:rsidR="003C000E">
        <w:rPr>
          <w:rFonts w:ascii="Times" w:hAnsi="Times"/>
        </w:rPr>
        <w:t>EGaIn</w:t>
      </w:r>
      <w:proofErr w:type="spellEnd"/>
      <w:r w:rsidR="003C000E">
        <w:rPr>
          <w:rFonts w:ascii="Times" w:hAnsi="Times"/>
        </w:rPr>
        <w:t xml:space="preserve"> droplet</w:t>
      </w:r>
      <w:r w:rsidR="00802D4A">
        <w:rPr>
          <w:rFonts w:ascii="Times" w:hAnsi="Times"/>
        </w:rPr>
        <w:t xml:space="preserve"> using a wooden applicator</w:t>
      </w:r>
      <w:r w:rsidR="003C000E">
        <w:rPr>
          <w:rFonts w:ascii="Times" w:hAnsi="Times"/>
        </w:rPr>
        <w:t>.</w:t>
      </w:r>
      <w:proofErr w:type="gramEnd"/>
      <w:r w:rsidR="003C000E">
        <w:rPr>
          <w:rFonts w:ascii="Times" w:hAnsi="Times"/>
        </w:rPr>
        <w:t xml:space="preserve"> The minima in the plots correspond to the open-circuit voltage (</w:t>
      </w:r>
      <w:r w:rsidR="003C000E">
        <w:rPr>
          <w:rFonts w:ascii="Times" w:hAnsi="Times"/>
          <w:i/>
        </w:rPr>
        <w:t>V</w:t>
      </w:r>
      <w:r w:rsidR="003C000E">
        <w:rPr>
          <w:rFonts w:ascii="Times" w:hAnsi="Times"/>
          <w:i/>
          <w:vertAlign w:val="subscript"/>
        </w:rPr>
        <w:t>oc</w:t>
      </w:r>
      <w:r w:rsidR="003C000E">
        <w:rPr>
          <w:rFonts w:ascii="Times" w:hAnsi="Times"/>
        </w:rPr>
        <w:t xml:space="preserve">). The largest increase in </w:t>
      </w:r>
      <w:r w:rsidR="003C000E">
        <w:rPr>
          <w:rFonts w:ascii="Times" w:hAnsi="Times"/>
          <w:i/>
        </w:rPr>
        <w:t>V</w:t>
      </w:r>
      <w:r w:rsidR="003C000E">
        <w:rPr>
          <w:rFonts w:ascii="Times" w:hAnsi="Times"/>
          <w:i/>
          <w:vertAlign w:val="subscript"/>
        </w:rPr>
        <w:t>oc</w:t>
      </w:r>
      <w:r w:rsidR="003C000E">
        <w:rPr>
          <w:rFonts w:ascii="Times" w:hAnsi="Times"/>
        </w:rPr>
        <w:t xml:space="preserve"> that we measured was 70 mV</w:t>
      </w:r>
      <w:r w:rsidR="00456279">
        <w:rPr>
          <w:rFonts w:ascii="Times" w:hAnsi="Times"/>
        </w:rPr>
        <w:t xml:space="preserve"> (sample no. 3). This increase corresponded qualitatively to the longest time of agitation.</w:t>
      </w:r>
    </w:p>
    <w:p w:rsidR="003F3191" w:rsidRDefault="003F3191" w:rsidP="003F3191">
      <w:pPr>
        <w:rPr>
          <w:rFonts w:ascii="Times" w:hAnsi="Times"/>
        </w:rPr>
      </w:pPr>
    </w:p>
    <w:p w:rsidR="003F3191" w:rsidRDefault="003F3191" w:rsidP="003F3191">
      <w:pPr>
        <w:rPr>
          <w:rFonts w:ascii="Times" w:hAnsi="Times"/>
        </w:rPr>
      </w:pPr>
    </w:p>
    <w:p w:rsidR="003F3191" w:rsidRDefault="003F3191" w:rsidP="003F3191">
      <w:pPr>
        <w:rPr>
          <w:rFonts w:ascii="Times" w:hAnsi="Times"/>
        </w:rPr>
      </w:pPr>
    </w:p>
    <w:p w:rsidR="003F3191" w:rsidRDefault="003F3191" w:rsidP="003F3191">
      <w:pPr>
        <w:rPr>
          <w:rFonts w:ascii="Times" w:hAnsi="Times"/>
        </w:rPr>
      </w:pPr>
    </w:p>
    <w:p w:rsidR="003F3191" w:rsidRDefault="003F3191" w:rsidP="003F3191">
      <w:pPr>
        <w:rPr>
          <w:rFonts w:ascii="Times" w:hAnsi="Times"/>
        </w:rPr>
      </w:pPr>
    </w:p>
    <w:p w:rsidR="003F3191" w:rsidRDefault="003F3191" w:rsidP="003F3191">
      <w:pPr>
        <w:rPr>
          <w:rFonts w:ascii="Times" w:hAnsi="Times"/>
        </w:rPr>
      </w:pPr>
    </w:p>
    <w:p w:rsidR="005D4E83" w:rsidRDefault="005D4E83" w:rsidP="003F3191">
      <w:pPr>
        <w:rPr>
          <w:rFonts w:ascii="Times" w:hAnsi="Times"/>
        </w:rPr>
      </w:pPr>
    </w:p>
    <w:p w:rsidR="005D4E83" w:rsidRDefault="005D4E83" w:rsidP="003F3191">
      <w:pPr>
        <w:rPr>
          <w:rFonts w:ascii="Times" w:hAnsi="Times"/>
        </w:rPr>
      </w:pPr>
    </w:p>
    <w:p w:rsidR="005D4E83" w:rsidRDefault="005D4E83" w:rsidP="003F3191">
      <w:pPr>
        <w:rPr>
          <w:rFonts w:ascii="Times" w:hAnsi="Times"/>
        </w:rPr>
      </w:pPr>
    </w:p>
    <w:p w:rsidR="005D4E83" w:rsidRDefault="005D4E83" w:rsidP="003F3191">
      <w:pPr>
        <w:rPr>
          <w:rFonts w:ascii="Times" w:hAnsi="Times"/>
        </w:rPr>
      </w:pPr>
      <w:r w:rsidRPr="005D4E83">
        <w:rPr>
          <w:rFonts w:ascii="Times" w:hAnsi="Times"/>
          <w:noProof/>
        </w:rPr>
        <w:drawing>
          <wp:anchor distT="0" distB="0" distL="114300" distR="114300" simplePos="0" relativeHeight="251662336" behindDoc="0" locked="0" layoutInCell="1" allowOverlap="1">
            <wp:simplePos x="0" y="0"/>
            <wp:positionH relativeFrom="column">
              <wp:posOffset>0</wp:posOffset>
            </wp:positionH>
            <wp:positionV relativeFrom="paragraph">
              <wp:posOffset>0</wp:posOffset>
            </wp:positionV>
            <wp:extent cx="5939790" cy="4305300"/>
            <wp:effectExtent l="0" t="0" r="3810" b="0"/>
            <wp:wrapTight wrapText="bothSides">
              <wp:wrapPolygon edited="0">
                <wp:start x="647" y="382"/>
                <wp:lineTo x="185" y="382"/>
                <wp:lineTo x="554" y="2421"/>
                <wp:lineTo x="554" y="10577"/>
                <wp:lineTo x="92" y="11469"/>
                <wp:lineTo x="92" y="11979"/>
                <wp:lineTo x="554" y="12616"/>
                <wp:lineTo x="647" y="21536"/>
                <wp:lineTo x="21614" y="21536"/>
                <wp:lineTo x="21614" y="382"/>
                <wp:lineTo x="647" y="382"/>
              </wp:wrapPolygon>
            </wp:wrapTight>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ve:AlternateContent xmlns:ma="http://schemas.microsoft.com/office/mac/drawingml/2008/main">
                    <ve:Choice Requires="ma">
                      <pic:blipFill>
                        <a:blip r:embed="rId18"/>
                        <a:srcRect/>
                        <a:stretch>
                          <a:fillRect/>
                        </a:stretch>
                      </pic:blipFill>
                    </ve:Choice>
                    <ve:Fallback xmlns:pic="http://schemas.openxmlformats.org/drawingml/2006/picture" xmlns:a="http://schemas.openxmlformats.org/drawingml/2006/main"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r="http://schemas.openxmlformats.org/officeDocument/2006/relationships" xmlns:o="urn:schemas-microsoft-com:office:office" xmlns:mv="urn:schemas-microsoft-com:mac:vml" xmlns:ve="http://schemas.openxmlformats.org/markup-compatibility/2006" xmlns:mo="http://schemas.microsoft.com/office/mac/office/2008/main" xmlns="">
                      <pic:blipFill>
                        <a:blip r:embed="rId19"/>
                        <a:srcRect/>
                        <a:stretch>
                          <a:fillRect/>
                        </a:stretch>
                      </pic:blipFill>
                    </ve:Fallback>
                  </ve:AlternateContent>
                  <pic:spPr bwMode="auto">
                    <a:xfrm>
                      <a:off x="0" y="0"/>
                      <a:ext cx="5939790" cy="4305300"/>
                    </a:xfrm>
                    <a:prstGeom prst="rect">
                      <a:avLst/>
                    </a:prstGeom>
                    <a:noFill/>
                    <a:ln w="9525">
                      <a:noFill/>
                      <a:miter lim="800000"/>
                      <a:headEnd/>
                      <a:tailEnd/>
                    </a:ln>
                  </pic:spPr>
                </pic:pic>
              </a:graphicData>
            </a:graphic>
          </wp:anchor>
        </w:drawing>
      </w:r>
    </w:p>
    <w:p w:rsidR="005D4E83" w:rsidRPr="005D4E83" w:rsidRDefault="005D4E83" w:rsidP="005D4E83">
      <w:pPr>
        <w:rPr>
          <w:rFonts w:ascii="Times" w:hAnsi="Times"/>
          <w:b/>
          <w:bCs/>
        </w:rPr>
      </w:pPr>
      <w:r w:rsidRPr="005D4E83">
        <w:rPr>
          <w:rFonts w:ascii="Times" w:hAnsi="Times"/>
          <w:b/>
          <w:bCs/>
        </w:rPr>
        <w:t xml:space="preserve">Figure S7. </w:t>
      </w:r>
      <w:r w:rsidRPr="005D4E83">
        <w:rPr>
          <w:rFonts w:ascii="Times" w:hAnsi="Times"/>
        </w:rPr>
        <w:t>Optical micrographs of P3HT</w:t>
      </w:r>
      <w:proofErr w:type="gramStart"/>
      <w:r w:rsidRPr="005D4E83">
        <w:rPr>
          <w:rFonts w:ascii="Times" w:hAnsi="Times"/>
        </w:rPr>
        <w:t>:PCBM</w:t>
      </w:r>
      <w:proofErr w:type="gramEnd"/>
      <w:r w:rsidRPr="005D4E83">
        <w:rPr>
          <w:rFonts w:ascii="Times" w:hAnsi="Times"/>
        </w:rPr>
        <w:t xml:space="preserve"> and DPPT-TT:PCBM films on PEDOT:PSS/PDMS after stretching to 20% and releasing to 0%.</w:t>
      </w:r>
      <w:r>
        <w:rPr>
          <w:rFonts w:ascii="Times" w:hAnsi="Times"/>
        </w:rPr>
        <w:t xml:space="preserve"> The same effect was observed after devices were strained 10%.</w:t>
      </w:r>
      <w:r w:rsidRPr="005D4E83">
        <w:rPr>
          <w:rFonts w:ascii="Times" w:hAnsi="Times"/>
        </w:rPr>
        <w:t xml:space="preserve"> The density of cracks is approximately three times higher for P3HT</w:t>
      </w:r>
      <w:proofErr w:type="gramStart"/>
      <w:r w:rsidRPr="005D4E83">
        <w:rPr>
          <w:rFonts w:ascii="Times" w:hAnsi="Times"/>
        </w:rPr>
        <w:t>:PCBM</w:t>
      </w:r>
      <w:proofErr w:type="gramEnd"/>
      <w:r w:rsidRPr="005D4E83">
        <w:rPr>
          <w:rFonts w:ascii="Times" w:hAnsi="Times"/>
        </w:rPr>
        <w:t xml:space="preserve"> (a, b) than for DPPT-TT:PCBM (c, d). The cracks in the P3HT</w:t>
      </w:r>
      <w:proofErr w:type="gramStart"/>
      <w:r w:rsidRPr="005D4E83">
        <w:rPr>
          <w:rFonts w:ascii="Times" w:hAnsi="Times"/>
        </w:rPr>
        <w:t>:PCBM</w:t>
      </w:r>
      <w:proofErr w:type="gramEnd"/>
      <w:r w:rsidRPr="005D4E83">
        <w:rPr>
          <w:rFonts w:ascii="Times" w:hAnsi="Times"/>
        </w:rPr>
        <w:t xml:space="preserve"> film are the vertical features that span the height of the image. The buckling visible in (b) and (d) is due to plastic deformation upon stretching; the buckles form because relaxation of the substrate imposes compressive strain on the permanently deformed film.</w:t>
      </w:r>
    </w:p>
    <w:p w:rsidR="003F3191" w:rsidRDefault="003F3191" w:rsidP="003F3191">
      <w:pPr>
        <w:rPr>
          <w:rFonts w:ascii="Times" w:hAnsi="Times"/>
        </w:rPr>
      </w:pPr>
    </w:p>
    <w:p w:rsidR="003F3191" w:rsidRDefault="003F3191" w:rsidP="003F3191">
      <w:pPr>
        <w:rPr>
          <w:rFonts w:ascii="Times" w:hAnsi="Times"/>
        </w:rPr>
      </w:pPr>
    </w:p>
    <w:p w:rsidR="003F3191" w:rsidRDefault="003F3191" w:rsidP="003F3191">
      <w:pPr>
        <w:rPr>
          <w:rFonts w:ascii="Times" w:hAnsi="Times"/>
        </w:rPr>
      </w:pPr>
    </w:p>
    <w:p w:rsidR="003F3191" w:rsidRDefault="003F3191" w:rsidP="003F3191">
      <w:pPr>
        <w:rPr>
          <w:rFonts w:ascii="Times" w:hAnsi="Times"/>
        </w:rPr>
      </w:pPr>
    </w:p>
    <w:p w:rsidR="003F3191" w:rsidRDefault="003F3191" w:rsidP="003F3191">
      <w:pPr>
        <w:rPr>
          <w:rFonts w:ascii="Times" w:hAnsi="Times"/>
        </w:rPr>
      </w:pPr>
    </w:p>
    <w:p w:rsidR="003F3191" w:rsidRDefault="003F3191" w:rsidP="003F3191">
      <w:pPr>
        <w:rPr>
          <w:rFonts w:ascii="Times" w:hAnsi="Times"/>
        </w:rPr>
      </w:pPr>
      <w:r w:rsidRPr="003F3191">
        <w:rPr>
          <w:rFonts w:ascii="Times" w:hAnsi="Times"/>
          <w:noProof/>
        </w:rPr>
        <w:drawing>
          <wp:inline distT="0" distB="0" distL="0" distR="0">
            <wp:extent cx="4318000" cy="3211602"/>
            <wp:effectExtent l="25400" t="0" r="0" b="0"/>
            <wp:docPr id="1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ve:AlternateContent xmlns:ma="http://schemas.microsoft.com/office/mac/drawingml/2008/main">
                    <ve:Choice Requires="ma">
                      <pic:blipFill>
                        <a:blip r:embed="rId20"/>
                        <a:srcRect/>
                        <a:stretch>
                          <a:fillRect/>
                        </a:stretch>
                      </pic:blipFill>
                    </ve:Choice>
                    <ve:Fallback xmlns:pic="http://schemas.openxmlformats.org/drawingml/2006/picture" xmlns:a="http://schemas.openxmlformats.org/drawingml/2006/main"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r="http://schemas.openxmlformats.org/officeDocument/2006/relationships" xmlns:o="urn:schemas-microsoft-com:office:office" xmlns:mv="urn:schemas-microsoft-com:mac:vml" xmlns:ve="http://schemas.openxmlformats.org/markup-compatibility/2006" xmlns:mo="http://schemas.microsoft.com/office/mac/office/2008/main" xmlns="" xmlns:ma="http://schemas.microsoft.com/office/mac/drawingml/2008/main">
                      <pic:blipFill>
                        <a:blip r:embed="rId21"/>
                        <a:srcRect/>
                        <a:stretch>
                          <a:fillRect/>
                        </a:stretch>
                      </pic:blipFill>
                    </ve:Fallback>
                  </ve:AlternateContent>
                  <pic:spPr bwMode="auto">
                    <a:xfrm>
                      <a:off x="0" y="0"/>
                      <a:ext cx="4318000" cy="3211602"/>
                    </a:xfrm>
                    <a:prstGeom prst="rect">
                      <a:avLst/>
                    </a:prstGeom>
                    <a:noFill/>
                    <a:ln w="9525">
                      <a:noFill/>
                      <a:miter lim="800000"/>
                      <a:headEnd/>
                      <a:tailEnd/>
                    </a:ln>
                  </pic:spPr>
                </pic:pic>
              </a:graphicData>
            </a:graphic>
          </wp:inline>
        </w:drawing>
      </w:r>
    </w:p>
    <w:p w:rsidR="003F3191" w:rsidRPr="00F647FD" w:rsidRDefault="005D4E83" w:rsidP="003F3191">
      <w:pPr>
        <w:rPr>
          <w:rFonts w:ascii="Times" w:hAnsi="Times"/>
        </w:rPr>
      </w:pPr>
      <w:r>
        <w:rPr>
          <w:rFonts w:ascii="Times" w:hAnsi="Times"/>
          <w:b/>
        </w:rPr>
        <w:t>Figure S8</w:t>
      </w:r>
      <w:r w:rsidR="003F3191">
        <w:rPr>
          <w:rFonts w:ascii="Times" w:hAnsi="Times"/>
          <w:b/>
        </w:rPr>
        <w:t xml:space="preserve">. </w:t>
      </w:r>
      <w:proofErr w:type="gramStart"/>
      <w:r w:rsidR="00456279">
        <w:rPr>
          <w:rFonts w:ascii="Times" w:hAnsi="Times"/>
        </w:rPr>
        <w:t>Schematic diagram of the homemade apparatus for stretching</w:t>
      </w:r>
      <w:r w:rsidR="00F647FD">
        <w:rPr>
          <w:rFonts w:ascii="Times" w:hAnsi="Times"/>
        </w:rPr>
        <w:t xml:space="preserve"> OPV devices inside the </w:t>
      </w:r>
      <w:proofErr w:type="spellStart"/>
      <w:r w:rsidR="00F647FD">
        <w:rPr>
          <w:rFonts w:ascii="Times" w:hAnsi="Times"/>
        </w:rPr>
        <w:t>glovebox</w:t>
      </w:r>
      <w:proofErr w:type="spellEnd"/>
      <w:r w:rsidR="00456279">
        <w:rPr>
          <w:rFonts w:ascii="Times" w:hAnsi="Times"/>
        </w:rPr>
        <w:t>.</w:t>
      </w:r>
      <w:proofErr w:type="gramEnd"/>
      <w:r w:rsidR="00456279">
        <w:rPr>
          <w:rFonts w:ascii="Times" w:hAnsi="Times"/>
        </w:rPr>
        <w:t xml:space="preserve"> Device built by Benjamin C-K. Tee. This image originally appeared in the Supporting Information of </w:t>
      </w:r>
      <w:r w:rsidR="00F647FD">
        <w:rPr>
          <w:rFonts w:ascii="Times" w:hAnsi="Times"/>
        </w:rPr>
        <w:t xml:space="preserve">D. J. </w:t>
      </w:r>
      <w:proofErr w:type="spellStart"/>
      <w:r w:rsidR="00F647FD">
        <w:rPr>
          <w:rFonts w:ascii="Times" w:hAnsi="Times"/>
        </w:rPr>
        <w:t>Lipomi</w:t>
      </w:r>
      <w:proofErr w:type="spellEnd"/>
      <w:r w:rsidR="00F647FD">
        <w:rPr>
          <w:rFonts w:ascii="Times" w:hAnsi="Times"/>
        </w:rPr>
        <w:t xml:space="preserve">, B. C-K. </w:t>
      </w:r>
      <w:proofErr w:type="gramStart"/>
      <w:r w:rsidR="00F647FD">
        <w:rPr>
          <w:rFonts w:ascii="Times" w:hAnsi="Times"/>
        </w:rPr>
        <w:t xml:space="preserve">Tee, M. </w:t>
      </w:r>
      <w:proofErr w:type="spellStart"/>
      <w:r w:rsidR="00F647FD">
        <w:rPr>
          <w:rFonts w:ascii="Times" w:hAnsi="Times"/>
        </w:rPr>
        <w:t>Vosgueritchian</w:t>
      </w:r>
      <w:proofErr w:type="spellEnd"/>
      <w:r w:rsidR="00F647FD">
        <w:rPr>
          <w:rFonts w:ascii="Times" w:hAnsi="Times"/>
        </w:rPr>
        <w:t xml:space="preserve">, and Z. </w:t>
      </w:r>
      <w:proofErr w:type="spellStart"/>
      <w:r w:rsidR="00F647FD">
        <w:rPr>
          <w:rFonts w:ascii="Times" w:hAnsi="Times"/>
        </w:rPr>
        <w:t>Bao</w:t>
      </w:r>
      <w:proofErr w:type="spellEnd"/>
      <w:r w:rsidR="00F647FD">
        <w:rPr>
          <w:rFonts w:ascii="Times" w:hAnsi="Times"/>
        </w:rPr>
        <w:t xml:space="preserve">, </w:t>
      </w:r>
      <w:r w:rsidR="00F647FD">
        <w:rPr>
          <w:rFonts w:ascii="Times" w:hAnsi="Times"/>
          <w:i/>
        </w:rPr>
        <w:t>Adv. Mater.</w:t>
      </w:r>
      <w:proofErr w:type="gramEnd"/>
      <w:r w:rsidR="00F647FD">
        <w:rPr>
          <w:rFonts w:ascii="Times" w:hAnsi="Times"/>
          <w:i/>
        </w:rPr>
        <w:t xml:space="preserve"> </w:t>
      </w:r>
      <w:proofErr w:type="gramStart"/>
      <w:r w:rsidR="00F647FD">
        <w:rPr>
          <w:rFonts w:ascii="Times" w:hAnsi="Times"/>
          <w:b/>
        </w:rPr>
        <w:t>2011</w:t>
      </w:r>
      <w:r w:rsidR="00F647FD">
        <w:rPr>
          <w:rFonts w:ascii="Times" w:hAnsi="Times"/>
        </w:rPr>
        <w:t xml:space="preserve">, </w:t>
      </w:r>
      <w:r w:rsidR="00F647FD">
        <w:rPr>
          <w:rFonts w:ascii="Times" w:hAnsi="Times"/>
          <w:i/>
        </w:rPr>
        <w:t>23</w:t>
      </w:r>
      <w:r w:rsidR="00F647FD">
        <w:rPr>
          <w:rFonts w:ascii="Times" w:hAnsi="Times"/>
        </w:rPr>
        <w:t>, 1771-1775.</w:t>
      </w:r>
      <w:proofErr w:type="gramEnd"/>
    </w:p>
    <w:p w:rsidR="00161C6E" w:rsidRPr="003F3191" w:rsidRDefault="00161C6E" w:rsidP="003F3191">
      <w:pPr>
        <w:rPr>
          <w:rFonts w:ascii="Times" w:hAnsi="Times"/>
        </w:rPr>
      </w:pPr>
    </w:p>
    <w:p w:rsidR="003F3191" w:rsidRDefault="003F3191" w:rsidP="00A11AB2">
      <w:pPr>
        <w:spacing w:line="480" w:lineRule="auto"/>
        <w:jc w:val="center"/>
        <w:rPr>
          <w:rFonts w:ascii="Times" w:hAnsi="Times"/>
        </w:rPr>
      </w:pPr>
    </w:p>
    <w:p w:rsidR="00AC4118" w:rsidRPr="003F3191" w:rsidRDefault="00AC4118" w:rsidP="00A11AB2">
      <w:pPr>
        <w:spacing w:line="480" w:lineRule="auto"/>
        <w:jc w:val="center"/>
        <w:rPr>
          <w:rFonts w:ascii="Times" w:hAnsi="Times"/>
          <w:b/>
        </w:rPr>
      </w:pPr>
    </w:p>
    <w:sectPr w:rsidR="00AC4118" w:rsidRPr="003F3191" w:rsidSect="00161C6E">
      <w:headerReference w:type="even" r:id="rId22"/>
      <w:headerReference w:type="default" r:id="rId23"/>
      <w:pgSz w:w="12240" w:h="15840"/>
      <w:pgMar w:top="1440" w:right="1440" w:bottom="1440" w:left="1440" w:gutter="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宋体">
    <w:charset w:val="50"/>
    <w:family w:val="auto"/>
    <w:pitch w:val="variable"/>
    <w:sig w:usb0="00000001" w:usb1="00000000" w:usb2="0100040E" w:usb3="00000000" w:csb0="00040000"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257" w:rsidRDefault="00FA2257" w:rsidP="00715BBA">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FA2257" w:rsidRDefault="00FA2257" w:rsidP="00715BBA">
    <w:pPr>
      <w:pStyle w:val="Header"/>
      <w:ind w:right="360"/>
    </w:pPr>
  </w:p>
</w:hdr>
</file>

<file path=word/header2.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257" w:rsidRPr="00715BBA" w:rsidRDefault="00FA2257" w:rsidP="00715BBA">
    <w:pPr>
      <w:pStyle w:val="Header"/>
      <w:framePr w:wrap="around" w:vAnchor="text" w:hAnchor="margin" w:xAlign="right" w:y="1"/>
      <w:rPr>
        <w:rStyle w:val="PageNumber"/>
      </w:rPr>
    </w:pPr>
    <w:r w:rsidRPr="00715BBA">
      <w:rPr>
        <w:rStyle w:val="PageNumber"/>
        <w:rFonts w:ascii="Times" w:hAnsi="Times"/>
      </w:rPr>
      <w:fldChar w:fldCharType="begin"/>
    </w:r>
    <w:r w:rsidRPr="00715BBA">
      <w:rPr>
        <w:rStyle w:val="PageNumber"/>
        <w:rFonts w:ascii="Times" w:hAnsi="Times"/>
      </w:rPr>
      <w:instrText xml:space="preserve">PAGE  </w:instrText>
    </w:r>
    <w:r w:rsidRPr="00715BBA">
      <w:rPr>
        <w:rStyle w:val="PageNumber"/>
        <w:rFonts w:ascii="Times" w:hAnsi="Times"/>
      </w:rPr>
      <w:fldChar w:fldCharType="separate"/>
    </w:r>
    <w:r w:rsidR="000665AF">
      <w:rPr>
        <w:rStyle w:val="PageNumber"/>
        <w:rFonts w:ascii="Times" w:hAnsi="Times"/>
        <w:noProof/>
      </w:rPr>
      <w:t>8</w:t>
    </w:r>
    <w:r w:rsidRPr="00715BBA">
      <w:rPr>
        <w:rStyle w:val="PageNumber"/>
        <w:rFonts w:ascii="Times" w:hAnsi="Times"/>
      </w:rPr>
      <w:fldChar w:fldCharType="end"/>
    </w:r>
  </w:p>
  <w:p w:rsidR="00FA2257" w:rsidRPr="00A11AB2" w:rsidRDefault="00FA2257" w:rsidP="00715BBA">
    <w:pPr>
      <w:pStyle w:val="Header"/>
      <w:ind w:right="360"/>
      <w:jc w:val="right"/>
      <w:rPr>
        <w:rFonts w:ascii="Times" w:hAnsi="Times"/>
      </w:rPr>
    </w:pPr>
    <w:r w:rsidRPr="00A11AB2">
      <w:rPr>
        <w:rFonts w:ascii="Times" w:hAnsi="Times"/>
      </w:rPr>
      <w:t>SI</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savePreviewPicture/>
  <w:compat>
    <w:doNotAutofitConstrainedTables/>
    <w:splitPgBreakAndParaMark/>
    <w:doNotVertAlignCellWithSp/>
    <w:doNotBreakConstrainedForcedTable/>
    <w:useAnsiKerningPairs/>
    <w:cachedColBalance/>
  </w:compat>
  <w:docVars>
    <w:docVar w:name="EN.InstantFormat" w:val="&lt;ENInstantFormat&gt;&lt;Enabled&gt;1&lt;/Enabled&gt;&lt;ScanUnformatted&gt;1&lt;/ScanUnformatted&gt;&lt;ScanChanges&gt;1&lt;/ScanChanges&gt;&lt;/ENInstantFormat&gt;"/>
    <w:docVar w:name="EN.Layout" w:val="&lt;ENLayout&gt;&lt;Style&gt;J Amer Chem Society&lt;/Style&gt;&lt;LeftDelim&gt;{&lt;/LeftDelim&gt;&lt;RightDelim&gt;}&lt;/RightDelim&gt;&lt;FontName&gt;Cambria&lt;/FontName&gt;&lt;FontSize&gt;12&lt;/FontSize&gt;&lt;ReflistTitle&gt;&lt;/ReflistTitle&gt;&lt;StartingRefnum&gt;1&lt;/StartingRefnum&gt;&lt;FirstLineIndent&gt;0&lt;/FirstLineIndent&gt;&lt;HangingIndent&gt;720&lt;/HangingIndent&gt;&lt;LineSpacing&gt;0&lt;/LineSpacing&gt;&lt;SpaceAfter&gt;0&lt;/SpaceAfter&gt;&lt;/ENLayout&gt;"/>
    <w:docVar w:name="EN.Libraries" w:val="&lt;ENLibraries&gt;&lt;Libraries&gt;&lt;item&gt;Master Library.enl&lt;/item&gt;&lt;/Libraries&gt;&lt;/ENLibraries&gt;"/>
  </w:docVars>
  <w:rsids>
    <w:rsidRoot w:val="00161C6E"/>
    <w:rsid w:val="00007938"/>
    <w:rsid w:val="000272FE"/>
    <w:rsid w:val="0002758D"/>
    <w:rsid w:val="00031A52"/>
    <w:rsid w:val="00031AD9"/>
    <w:rsid w:val="00032BA3"/>
    <w:rsid w:val="000427D3"/>
    <w:rsid w:val="000614E8"/>
    <w:rsid w:val="000665AF"/>
    <w:rsid w:val="00066C18"/>
    <w:rsid w:val="00073E26"/>
    <w:rsid w:val="0008276D"/>
    <w:rsid w:val="000A3737"/>
    <w:rsid w:val="000B4139"/>
    <w:rsid w:val="000B49B1"/>
    <w:rsid w:val="000D47F8"/>
    <w:rsid w:val="000D67BD"/>
    <w:rsid w:val="000E0FD0"/>
    <w:rsid w:val="000F12FA"/>
    <w:rsid w:val="00100ABC"/>
    <w:rsid w:val="00115AC8"/>
    <w:rsid w:val="0012032D"/>
    <w:rsid w:val="00120344"/>
    <w:rsid w:val="00123734"/>
    <w:rsid w:val="00125677"/>
    <w:rsid w:val="00131D4F"/>
    <w:rsid w:val="00132DBC"/>
    <w:rsid w:val="00141C2E"/>
    <w:rsid w:val="00156754"/>
    <w:rsid w:val="00160754"/>
    <w:rsid w:val="00161C6E"/>
    <w:rsid w:val="0016316A"/>
    <w:rsid w:val="001651A2"/>
    <w:rsid w:val="00165BFF"/>
    <w:rsid w:val="00185765"/>
    <w:rsid w:val="00195B96"/>
    <w:rsid w:val="001A410C"/>
    <w:rsid w:val="001B79BA"/>
    <w:rsid w:val="001C20C8"/>
    <w:rsid w:val="001D1669"/>
    <w:rsid w:val="001D55D2"/>
    <w:rsid w:val="001D6DCF"/>
    <w:rsid w:val="001F2012"/>
    <w:rsid w:val="001F2BAA"/>
    <w:rsid w:val="001F5935"/>
    <w:rsid w:val="0020431A"/>
    <w:rsid w:val="0021115E"/>
    <w:rsid w:val="002111A3"/>
    <w:rsid w:val="002333D6"/>
    <w:rsid w:val="00244267"/>
    <w:rsid w:val="002762B9"/>
    <w:rsid w:val="00285899"/>
    <w:rsid w:val="00287D0F"/>
    <w:rsid w:val="002A0333"/>
    <w:rsid w:val="002A389F"/>
    <w:rsid w:val="002A5DC2"/>
    <w:rsid w:val="002B4E33"/>
    <w:rsid w:val="002C03B7"/>
    <w:rsid w:val="002D34CA"/>
    <w:rsid w:val="002E363C"/>
    <w:rsid w:val="002E6FB5"/>
    <w:rsid w:val="002E7827"/>
    <w:rsid w:val="00307FC7"/>
    <w:rsid w:val="00327EBE"/>
    <w:rsid w:val="0033142F"/>
    <w:rsid w:val="003572BA"/>
    <w:rsid w:val="00373B30"/>
    <w:rsid w:val="00380965"/>
    <w:rsid w:val="003A0F5B"/>
    <w:rsid w:val="003A6B5D"/>
    <w:rsid w:val="003C000E"/>
    <w:rsid w:val="003F1211"/>
    <w:rsid w:val="003F3191"/>
    <w:rsid w:val="00402CA7"/>
    <w:rsid w:val="00413577"/>
    <w:rsid w:val="00420F84"/>
    <w:rsid w:val="00432338"/>
    <w:rsid w:val="004331D2"/>
    <w:rsid w:val="00435495"/>
    <w:rsid w:val="00445A52"/>
    <w:rsid w:val="0045157D"/>
    <w:rsid w:val="00453014"/>
    <w:rsid w:val="00456279"/>
    <w:rsid w:val="00467DA6"/>
    <w:rsid w:val="00472182"/>
    <w:rsid w:val="00480717"/>
    <w:rsid w:val="004910F5"/>
    <w:rsid w:val="00494F84"/>
    <w:rsid w:val="004A73E4"/>
    <w:rsid w:val="004A7EBA"/>
    <w:rsid w:val="004E4440"/>
    <w:rsid w:val="004E45D5"/>
    <w:rsid w:val="004F7082"/>
    <w:rsid w:val="00525D4E"/>
    <w:rsid w:val="00540AE6"/>
    <w:rsid w:val="00544E6A"/>
    <w:rsid w:val="00556984"/>
    <w:rsid w:val="00572AF1"/>
    <w:rsid w:val="0057531F"/>
    <w:rsid w:val="0058316F"/>
    <w:rsid w:val="00585DEC"/>
    <w:rsid w:val="00591DF7"/>
    <w:rsid w:val="005A7B1F"/>
    <w:rsid w:val="005B43BE"/>
    <w:rsid w:val="005C40AB"/>
    <w:rsid w:val="005D40BF"/>
    <w:rsid w:val="005D4E83"/>
    <w:rsid w:val="005F19BC"/>
    <w:rsid w:val="00624193"/>
    <w:rsid w:val="00640A77"/>
    <w:rsid w:val="0065110D"/>
    <w:rsid w:val="006648D7"/>
    <w:rsid w:val="0067376E"/>
    <w:rsid w:val="0068479D"/>
    <w:rsid w:val="0069089E"/>
    <w:rsid w:val="006A1F17"/>
    <w:rsid w:val="006A7D27"/>
    <w:rsid w:val="006C6E42"/>
    <w:rsid w:val="006D21FA"/>
    <w:rsid w:val="006D2F8B"/>
    <w:rsid w:val="006E389A"/>
    <w:rsid w:val="007024A7"/>
    <w:rsid w:val="00702734"/>
    <w:rsid w:val="00710D2C"/>
    <w:rsid w:val="00711A82"/>
    <w:rsid w:val="00715BBA"/>
    <w:rsid w:val="00720B88"/>
    <w:rsid w:val="00723332"/>
    <w:rsid w:val="00734DF1"/>
    <w:rsid w:val="00740824"/>
    <w:rsid w:val="00745C43"/>
    <w:rsid w:val="007533AE"/>
    <w:rsid w:val="00766E7F"/>
    <w:rsid w:val="00774712"/>
    <w:rsid w:val="0078194C"/>
    <w:rsid w:val="00790F58"/>
    <w:rsid w:val="00793869"/>
    <w:rsid w:val="00797E15"/>
    <w:rsid w:val="007A100B"/>
    <w:rsid w:val="007A2CE5"/>
    <w:rsid w:val="007A4AC6"/>
    <w:rsid w:val="007B24CC"/>
    <w:rsid w:val="007B7516"/>
    <w:rsid w:val="007B7676"/>
    <w:rsid w:val="007C1081"/>
    <w:rsid w:val="007C26E3"/>
    <w:rsid w:val="007C6470"/>
    <w:rsid w:val="007C68B5"/>
    <w:rsid w:val="007D54EA"/>
    <w:rsid w:val="007E6034"/>
    <w:rsid w:val="007F0A59"/>
    <w:rsid w:val="00802D4A"/>
    <w:rsid w:val="00810E3A"/>
    <w:rsid w:val="00850B45"/>
    <w:rsid w:val="00856462"/>
    <w:rsid w:val="008607FF"/>
    <w:rsid w:val="00862DAC"/>
    <w:rsid w:val="0086396B"/>
    <w:rsid w:val="008660BE"/>
    <w:rsid w:val="00874594"/>
    <w:rsid w:val="00892E0E"/>
    <w:rsid w:val="008A224F"/>
    <w:rsid w:val="008A3BE1"/>
    <w:rsid w:val="008B0980"/>
    <w:rsid w:val="008D3E25"/>
    <w:rsid w:val="008E7420"/>
    <w:rsid w:val="008F5CC4"/>
    <w:rsid w:val="009022AA"/>
    <w:rsid w:val="009039A1"/>
    <w:rsid w:val="009165A4"/>
    <w:rsid w:val="009202B0"/>
    <w:rsid w:val="00920410"/>
    <w:rsid w:val="00921A54"/>
    <w:rsid w:val="00924AE5"/>
    <w:rsid w:val="0092739F"/>
    <w:rsid w:val="0093271F"/>
    <w:rsid w:val="00945EFE"/>
    <w:rsid w:val="009468DE"/>
    <w:rsid w:val="00946C64"/>
    <w:rsid w:val="00952320"/>
    <w:rsid w:val="009557B2"/>
    <w:rsid w:val="00956538"/>
    <w:rsid w:val="009576C6"/>
    <w:rsid w:val="00961663"/>
    <w:rsid w:val="00961A45"/>
    <w:rsid w:val="00965ACF"/>
    <w:rsid w:val="0097536D"/>
    <w:rsid w:val="00975F9C"/>
    <w:rsid w:val="009776E9"/>
    <w:rsid w:val="00995053"/>
    <w:rsid w:val="00996F4C"/>
    <w:rsid w:val="009A4BD8"/>
    <w:rsid w:val="009B17EA"/>
    <w:rsid w:val="009D3ECF"/>
    <w:rsid w:val="009D4C92"/>
    <w:rsid w:val="009E5F45"/>
    <w:rsid w:val="009F192E"/>
    <w:rsid w:val="009F355B"/>
    <w:rsid w:val="009F54BB"/>
    <w:rsid w:val="00A047E7"/>
    <w:rsid w:val="00A10F91"/>
    <w:rsid w:val="00A11AB2"/>
    <w:rsid w:val="00A123BD"/>
    <w:rsid w:val="00A33D10"/>
    <w:rsid w:val="00A36178"/>
    <w:rsid w:val="00A427D3"/>
    <w:rsid w:val="00A46B35"/>
    <w:rsid w:val="00A637AE"/>
    <w:rsid w:val="00A67D96"/>
    <w:rsid w:val="00A709E6"/>
    <w:rsid w:val="00A73D65"/>
    <w:rsid w:val="00A802EB"/>
    <w:rsid w:val="00A87788"/>
    <w:rsid w:val="00A9746E"/>
    <w:rsid w:val="00AA614C"/>
    <w:rsid w:val="00AB4709"/>
    <w:rsid w:val="00AC4118"/>
    <w:rsid w:val="00AD1F0F"/>
    <w:rsid w:val="00AD3DD1"/>
    <w:rsid w:val="00AF6891"/>
    <w:rsid w:val="00B10F30"/>
    <w:rsid w:val="00B1747D"/>
    <w:rsid w:val="00B22EAA"/>
    <w:rsid w:val="00B270D3"/>
    <w:rsid w:val="00B34C72"/>
    <w:rsid w:val="00B42FBF"/>
    <w:rsid w:val="00B5176B"/>
    <w:rsid w:val="00B602FE"/>
    <w:rsid w:val="00B6146C"/>
    <w:rsid w:val="00B640E0"/>
    <w:rsid w:val="00B744C9"/>
    <w:rsid w:val="00BB1F96"/>
    <w:rsid w:val="00BC000A"/>
    <w:rsid w:val="00BD4988"/>
    <w:rsid w:val="00BD7146"/>
    <w:rsid w:val="00BE6153"/>
    <w:rsid w:val="00BF18FD"/>
    <w:rsid w:val="00C02960"/>
    <w:rsid w:val="00C033FE"/>
    <w:rsid w:val="00C25B58"/>
    <w:rsid w:val="00C37202"/>
    <w:rsid w:val="00C5331E"/>
    <w:rsid w:val="00C7052A"/>
    <w:rsid w:val="00C96580"/>
    <w:rsid w:val="00C966C6"/>
    <w:rsid w:val="00CA4811"/>
    <w:rsid w:val="00CA6475"/>
    <w:rsid w:val="00CB39BD"/>
    <w:rsid w:val="00CD06BF"/>
    <w:rsid w:val="00CD54DE"/>
    <w:rsid w:val="00CD5590"/>
    <w:rsid w:val="00CE0EF3"/>
    <w:rsid w:val="00CE31B4"/>
    <w:rsid w:val="00CF54AD"/>
    <w:rsid w:val="00D062D9"/>
    <w:rsid w:val="00D11D30"/>
    <w:rsid w:val="00D13CAC"/>
    <w:rsid w:val="00D62CAA"/>
    <w:rsid w:val="00D655E4"/>
    <w:rsid w:val="00D67B8C"/>
    <w:rsid w:val="00D75C68"/>
    <w:rsid w:val="00D85956"/>
    <w:rsid w:val="00D865AC"/>
    <w:rsid w:val="00D92533"/>
    <w:rsid w:val="00D92C6B"/>
    <w:rsid w:val="00DA2996"/>
    <w:rsid w:val="00DE3CF4"/>
    <w:rsid w:val="00E01621"/>
    <w:rsid w:val="00E10043"/>
    <w:rsid w:val="00E10060"/>
    <w:rsid w:val="00E24C3B"/>
    <w:rsid w:val="00E41334"/>
    <w:rsid w:val="00E42E6E"/>
    <w:rsid w:val="00E47BFA"/>
    <w:rsid w:val="00E56C62"/>
    <w:rsid w:val="00E73968"/>
    <w:rsid w:val="00E86DFE"/>
    <w:rsid w:val="00EA4124"/>
    <w:rsid w:val="00EB29C6"/>
    <w:rsid w:val="00EC6BE1"/>
    <w:rsid w:val="00EF0343"/>
    <w:rsid w:val="00F0394E"/>
    <w:rsid w:val="00F11EBF"/>
    <w:rsid w:val="00F2141F"/>
    <w:rsid w:val="00F37C47"/>
    <w:rsid w:val="00F41E36"/>
    <w:rsid w:val="00F465D6"/>
    <w:rsid w:val="00F46906"/>
    <w:rsid w:val="00F52982"/>
    <w:rsid w:val="00F63FB7"/>
    <w:rsid w:val="00F647FD"/>
    <w:rsid w:val="00F74BDF"/>
    <w:rsid w:val="00F87885"/>
    <w:rsid w:val="00F90EB7"/>
    <w:rsid w:val="00F9494A"/>
    <w:rsid w:val="00FA2257"/>
    <w:rsid w:val="00FB31E0"/>
    <w:rsid w:val="00FB5940"/>
    <w:rsid w:val="00FB6C62"/>
    <w:rsid w:val="00FC0252"/>
    <w:rsid w:val="00FC1847"/>
    <w:rsid w:val="00FC547D"/>
    <w:rsid w:val="00FC712C"/>
    <w:rsid w:val="00FE070A"/>
    <w:rsid w:val="00FE72BD"/>
    <w:rsid w:val="00FF1E24"/>
    <w:rsid w:val="00FF5B8A"/>
    <w:rsid w:val="00FF7D9D"/>
  </w:rsids>
  <m:mathPr>
    <m:mathFont m:val="Franklin Gothic Demi"/>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276">
    <w:lsdException w:name="Normal (Web)" w:uiPriority="99"/>
  </w:latentStyles>
  <w:style w:type="paragraph" w:default="1" w:styleId="Normal">
    <w:name w:val="Normal"/>
    <w:qFormat/>
    <w:rsid w:val="008A6202"/>
  </w:style>
  <w:style w:type="character" w:default="1" w:styleId="DefaultParagraphFont">
    <w:name w:val="Default Paragraph Font"/>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Header">
    <w:name w:val="header"/>
    <w:basedOn w:val="Normal"/>
    <w:link w:val="HeaderChar"/>
    <w:rsid w:val="00715BBA"/>
    <w:pPr>
      <w:tabs>
        <w:tab w:val="center" w:pos="4320"/>
        <w:tab w:val="right" w:pos="8640"/>
      </w:tabs>
    </w:pPr>
  </w:style>
  <w:style w:type="character" w:customStyle="1" w:styleId="HeaderChar">
    <w:name w:val="Header Char"/>
    <w:basedOn w:val="DefaultParagraphFont"/>
    <w:link w:val="Header"/>
    <w:rsid w:val="00715BBA"/>
  </w:style>
  <w:style w:type="paragraph" w:styleId="Footer">
    <w:name w:val="footer"/>
    <w:basedOn w:val="Normal"/>
    <w:link w:val="FooterChar"/>
    <w:rsid w:val="00715BBA"/>
    <w:pPr>
      <w:tabs>
        <w:tab w:val="center" w:pos="4320"/>
        <w:tab w:val="right" w:pos="8640"/>
      </w:tabs>
    </w:pPr>
  </w:style>
  <w:style w:type="character" w:customStyle="1" w:styleId="FooterChar">
    <w:name w:val="Footer Char"/>
    <w:basedOn w:val="DefaultParagraphFont"/>
    <w:link w:val="Footer"/>
    <w:rsid w:val="00715BBA"/>
  </w:style>
  <w:style w:type="character" w:styleId="PageNumber">
    <w:name w:val="page number"/>
    <w:basedOn w:val="DefaultParagraphFont"/>
    <w:rsid w:val="00715BBA"/>
  </w:style>
  <w:style w:type="paragraph" w:styleId="NormalWeb">
    <w:name w:val="Normal (Web)"/>
    <w:basedOn w:val="Normal"/>
    <w:uiPriority w:val="99"/>
    <w:rsid w:val="009F355B"/>
    <w:pPr>
      <w:spacing w:beforeLines="1" w:afterLines="1"/>
    </w:pPr>
    <w:rPr>
      <w:rFonts w:ascii="Times" w:hAnsi="Times" w:cs="Times New Roman"/>
      <w:sz w:val="20"/>
      <w:szCs w:val="20"/>
    </w:rPr>
  </w:style>
  <w:style w:type="paragraph" w:customStyle="1" w:styleId="TAMainText">
    <w:name w:val="TA_Main_Text"/>
    <w:basedOn w:val="Normal"/>
    <w:autoRedefine/>
    <w:rsid w:val="00123734"/>
    <w:pPr>
      <w:spacing w:after="60" w:line="480" w:lineRule="auto"/>
    </w:pPr>
    <w:rPr>
      <w:rFonts w:ascii="Times" w:eastAsia="宋体" w:hAnsi="Times" w:cs="Times New Roman"/>
      <w:bCs/>
      <w:color w:val="000000"/>
      <w:kern w:val="21"/>
      <w:szCs w:val="21"/>
    </w:rPr>
  </w:style>
</w:styles>
</file>

<file path=word/webSettings.xml><?xml version="1.0" encoding="utf-8"?>
<w:webSettings xmlns:r="http://schemas.openxmlformats.org/officeDocument/2006/relationships" xmlns:w="http://schemas.openxmlformats.org/wordprocessingml/2006/main">
  <w:divs>
    <w:div w:id="146436977">
      <w:bodyDiv w:val="1"/>
      <w:marLeft w:val="0"/>
      <w:marRight w:val="0"/>
      <w:marTop w:val="0"/>
      <w:marBottom w:val="0"/>
      <w:divBdr>
        <w:top w:val="none" w:sz="0" w:space="0" w:color="auto"/>
        <w:left w:val="none" w:sz="0" w:space="0" w:color="auto"/>
        <w:bottom w:val="none" w:sz="0" w:space="0" w:color="auto"/>
        <w:right w:val="none" w:sz="0" w:space="0" w:color="auto"/>
      </w:divBdr>
    </w:div>
    <w:div w:id="188838637">
      <w:bodyDiv w:val="1"/>
      <w:marLeft w:val="0"/>
      <w:marRight w:val="0"/>
      <w:marTop w:val="0"/>
      <w:marBottom w:val="0"/>
      <w:divBdr>
        <w:top w:val="none" w:sz="0" w:space="0" w:color="auto"/>
        <w:left w:val="none" w:sz="0" w:space="0" w:color="auto"/>
        <w:bottom w:val="none" w:sz="0" w:space="0" w:color="auto"/>
        <w:right w:val="none" w:sz="0" w:space="0" w:color="auto"/>
      </w:divBdr>
    </w:div>
    <w:div w:id="252592866">
      <w:bodyDiv w:val="1"/>
      <w:marLeft w:val="0"/>
      <w:marRight w:val="0"/>
      <w:marTop w:val="0"/>
      <w:marBottom w:val="0"/>
      <w:divBdr>
        <w:top w:val="none" w:sz="0" w:space="0" w:color="auto"/>
        <w:left w:val="none" w:sz="0" w:space="0" w:color="auto"/>
        <w:bottom w:val="none" w:sz="0" w:space="0" w:color="auto"/>
        <w:right w:val="none" w:sz="0" w:space="0" w:color="auto"/>
      </w:divBdr>
    </w:div>
    <w:div w:id="648632419">
      <w:bodyDiv w:val="1"/>
      <w:marLeft w:val="0"/>
      <w:marRight w:val="0"/>
      <w:marTop w:val="0"/>
      <w:marBottom w:val="0"/>
      <w:divBdr>
        <w:top w:val="none" w:sz="0" w:space="0" w:color="auto"/>
        <w:left w:val="none" w:sz="0" w:space="0" w:color="auto"/>
        <w:bottom w:val="none" w:sz="0" w:space="0" w:color="auto"/>
        <w:right w:val="none" w:sz="0" w:space="0" w:color="auto"/>
      </w:divBdr>
      <w:divsChild>
        <w:div w:id="1733190444">
          <w:marLeft w:val="0"/>
          <w:marRight w:val="0"/>
          <w:marTop w:val="0"/>
          <w:marBottom w:val="0"/>
          <w:divBdr>
            <w:top w:val="none" w:sz="0" w:space="0" w:color="auto"/>
            <w:left w:val="none" w:sz="0" w:space="0" w:color="auto"/>
            <w:bottom w:val="none" w:sz="0" w:space="0" w:color="auto"/>
            <w:right w:val="none" w:sz="0" w:space="0" w:color="auto"/>
          </w:divBdr>
        </w:div>
      </w:divsChild>
    </w:div>
    <w:div w:id="1075665800">
      <w:bodyDiv w:val="1"/>
      <w:marLeft w:val="0"/>
      <w:marRight w:val="0"/>
      <w:marTop w:val="0"/>
      <w:marBottom w:val="0"/>
      <w:divBdr>
        <w:top w:val="none" w:sz="0" w:space="0" w:color="auto"/>
        <w:left w:val="none" w:sz="0" w:space="0" w:color="auto"/>
        <w:bottom w:val="none" w:sz="0" w:space="0" w:color="auto"/>
        <w:right w:val="none" w:sz="0" w:space="0" w:color="auto"/>
      </w:divBdr>
    </w:div>
    <w:div w:id="1272207780">
      <w:bodyDiv w:val="1"/>
      <w:marLeft w:val="0"/>
      <w:marRight w:val="0"/>
      <w:marTop w:val="0"/>
      <w:marBottom w:val="0"/>
      <w:divBdr>
        <w:top w:val="none" w:sz="0" w:space="0" w:color="auto"/>
        <w:left w:val="none" w:sz="0" w:space="0" w:color="auto"/>
        <w:bottom w:val="none" w:sz="0" w:space="0" w:color="auto"/>
        <w:right w:val="none" w:sz="0" w:space="0" w:color="auto"/>
      </w:divBdr>
    </w:div>
    <w:div w:id="1374883872">
      <w:bodyDiv w:val="1"/>
      <w:marLeft w:val="0"/>
      <w:marRight w:val="0"/>
      <w:marTop w:val="0"/>
      <w:marBottom w:val="0"/>
      <w:divBdr>
        <w:top w:val="none" w:sz="0" w:space="0" w:color="auto"/>
        <w:left w:val="none" w:sz="0" w:space="0" w:color="auto"/>
        <w:bottom w:val="none" w:sz="0" w:space="0" w:color="auto"/>
        <w:right w:val="none" w:sz="0" w:space="0" w:color="auto"/>
      </w:divBdr>
    </w:div>
    <w:div w:id="1464421169">
      <w:bodyDiv w:val="1"/>
      <w:marLeft w:val="0"/>
      <w:marRight w:val="0"/>
      <w:marTop w:val="0"/>
      <w:marBottom w:val="0"/>
      <w:divBdr>
        <w:top w:val="none" w:sz="0" w:space="0" w:color="auto"/>
        <w:left w:val="none" w:sz="0" w:space="0" w:color="auto"/>
        <w:bottom w:val="none" w:sz="0" w:space="0" w:color="auto"/>
        <w:right w:val="none" w:sz="0" w:space="0" w:color="auto"/>
      </w:divBdr>
    </w:div>
    <w:div w:id="1487042105">
      <w:bodyDiv w:val="1"/>
      <w:marLeft w:val="0"/>
      <w:marRight w:val="0"/>
      <w:marTop w:val="0"/>
      <w:marBottom w:val="0"/>
      <w:divBdr>
        <w:top w:val="none" w:sz="0" w:space="0" w:color="auto"/>
        <w:left w:val="none" w:sz="0" w:space="0" w:color="auto"/>
        <w:bottom w:val="none" w:sz="0" w:space="0" w:color="auto"/>
        <w:right w:val="none" w:sz="0" w:space="0" w:color="auto"/>
      </w:divBdr>
    </w:div>
    <w:div w:id="193635830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20" Type="http://schemas.openxmlformats.org/officeDocument/2006/relationships/image" Target="media/image10.pdf"/><Relationship Id="rId21" Type="http://schemas.openxmlformats.org/officeDocument/2006/relationships/image" Target="media/image101.png"/><Relationship Id="rId22" Type="http://schemas.openxmlformats.org/officeDocument/2006/relationships/header" Target="header1.xml"/><Relationship Id="rId23" Type="http://schemas.openxmlformats.org/officeDocument/2006/relationships/header" Target="header2.xml"/><Relationship Id="rId24" Type="http://schemas.openxmlformats.org/officeDocument/2006/relationships/fontTable" Target="fontTable.xml"/><Relationship Id="rId25" Type="http://schemas.openxmlformats.org/officeDocument/2006/relationships/theme" Target="theme/theme1.xml"/><Relationship Id="rId10" Type="http://schemas.openxmlformats.org/officeDocument/2006/relationships/image" Target="media/image4.pdf"/><Relationship Id="rId11" Type="http://schemas.openxmlformats.org/officeDocument/2006/relationships/image" Target="media/image5.png"/><Relationship Id="rId12" Type="http://schemas.openxmlformats.org/officeDocument/2006/relationships/image" Target="media/image6.pdf"/><Relationship Id="rId13" Type="http://schemas.openxmlformats.org/officeDocument/2006/relationships/image" Target="media/image4.png"/><Relationship Id="rId14" Type="http://schemas.openxmlformats.org/officeDocument/2006/relationships/image" Target="media/image7.pdf"/><Relationship Id="rId15" Type="http://schemas.openxmlformats.org/officeDocument/2006/relationships/image" Target="media/image6.png"/><Relationship Id="rId16" Type="http://schemas.openxmlformats.org/officeDocument/2006/relationships/image" Target="media/image8.pdf"/><Relationship Id="rId17" Type="http://schemas.openxmlformats.org/officeDocument/2006/relationships/image" Target="media/image8.png"/><Relationship Id="rId18" Type="http://schemas.openxmlformats.org/officeDocument/2006/relationships/image" Target="media/image9.pdf"/><Relationship Id="rId19" Type="http://schemas.openxmlformats.org/officeDocument/2006/relationships/image" Target="media/image10.png"/><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image" Target="media/image1.pdf"/><Relationship Id="rId5" Type="http://schemas.openxmlformats.org/officeDocument/2006/relationships/image" Target="media/image2.png"/><Relationship Id="rId6" Type="http://schemas.openxmlformats.org/officeDocument/2006/relationships/image" Target="media/image3.pdf"/><Relationship Id="rId9" Type="http://schemas.openxmlformats.org/officeDocument/2006/relationships/image" Target="media/image5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558</Words>
  <Characters>3186</Characters>
  <Application>Microsoft Macintosh Word</Application>
  <DocSecurity>0</DocSecurity>
  <Lines>26</Lines>
  <Paragraphs>6</Paragraphs>
  <ScaleCrop>false</ScaleCrop>
  <Company>Harvard University</Company>
  <LinksUpToDate>false</LinksUpToDate>
  <CharactersWithSpaces>3912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Darren Lipomi</dc:creator>
  <cp:keywords/>
  <cp:lastModifiedBy>Darren Lipomi</cp:lastModifiedBy>
  <cp:revision>2</cp:revision>
  <cp:lastPrinted>2012-05-25T05:42:00Z</cp:lastPrinted>
  <dcterms:created xsi:type="dcterms:W3CDTF">2012-06-02T01:12:00Z</dcterms:created>
  <dcterms:modified xsi:type="dcterms:W3CDTF">2012-06-02T01:12:00Z</dcterms:modified>
</cp:coreProperties>
</file>